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7C" w:rsidRPr="00662868" w:rsidRDefault="00DF2D7C" w:rsidP="00843653">
      <w:pPr>
        <w:widowControl/>
        <w:adjustRightInd w:val="0"/>
        <w:snapToGrid w:val="0"/>
        <w:jc w:val="center"/>
        <w:rPr>
          <w:rFonts w:ascii="Times New Roman" w:eastAsia="華康魏碑體" w:hAnsi="Times New Roman" w:cs="Times New Roman"/>
          <w:kern w:val="0"/>
          <w:szCs w:val="24"/>
        </w:rPr>
      </w:pPr>
      <w:r w:rsidRPr="00662868">
        <w:rPr>
          <w:rFonts w:ascii="Times New Roman" w:eastAsia="華康魏碑體" w:hAnsi="Times New Roman" w:cs="Times New Roman"/>
          <w:kern w:val="0"/>
          <w:szCs w:val="24"/>
        </w:rPr>
        <w:t>神在人的國中掌權</w:t>
      </w:r>
      <w:r w:rsidRPr="00662868">
        <w:rPr>
          <w:rFonts w:ascii="Times New Roman" w:eastAsia="華康魏碑體" w:hAnsi="Times New Roman" w:cs="Times New Roman"/>
          <w:kern w:val="0"/>
          <w:szCs w:val="24"/>
        </w:rPr>
        <w:t xml:space="preserve"> - </w:t>
      </w:r>
      <w:r w:rsidRPr="00662868">
        <w:rPr>
          <w:rFonts w:ascii="Times New Roman" w:eastAsia="華康魏碑體" w:hAnsi="Times New Roman" w:cs="Times New Roman"/>
          <w:kern w:val="0"/>
          <w:szCs w:val="24"/>
        </w:rPr>
        <w:t>但以理書</w:t>
      </w:r>
    </w:p>
    <w:p w:rsidR="00DF2D7C" w:rsidRPr="00426157" w:rsidRDefault="00DF2D7C" w:rsidP="00843653">
      <w:pPr>
        <w:widowControl/>
        <w:adjustRightInd w:val="0"/>
        <w:snapToGrid w:val="0"/>
        <w:jc w:val="center"/>
        <w:rPr>
          <w:rFonts w:ascii="Times New Roman" w:eastAsia="華康魏碑體" w:hAnsi="Times New Roman" w:cs="Times New Roman"/>
          <w:kern w:val="0"/>
          <w:sz w:val="32"/>
          <w:szCs w:val="32"/>
          <w:u w:val="single"/>
        </w:rPr>
      </w:pPr>
      <w:r w:rsidRPr="00426157">
        <w:rPr>
          <w:rFonts w:ascii="Times New Roman" w:eastAsia="華康魏碑體" w:hAnsi="Times New Roman" w:cs="Times New Roman"/>
          <w:kern w:val="0"/>
          <w:sz w:val="32"/>
          <w:szCs w:val="32"/>
          <w:u w:val="single"/>
        </w:rPr>
        <w:t>第</w:t>
      </w:r>
      <w:r w:rsidR="00A838D4">
        <w:rPr>
          <w:rFonts w:ascii="Times New Roman" w:eastAsia="華康魏碑體" w:hAnsi="Times New Roman" w:cs="Times New Roman" w:hint="eastAsia"/>
          <w:kern w:val="0"/>
          <w:sz w:val="32"/>
          <w:szCs w:val="32"/>
          <w:u w:val="single"/>
        </w:rPr>
        <w:t>六</w:t>
      </w:r>
      <w:r w:rsidRPr="00426157">
        <w:rPr>
          <w:rFonts w:ascii="Times New Roman" w:eastAsia="華康魏碑體" w:hAnsi="Times New Roman" w:cs="Times New Roman"/>
          <w:kern w:val="0"/>
          <w:sz w:val="32"/>
          <w:szCs w:val="32"/>
          <w:u w:val="single"/>
        </w:rPr>
        <w:t>課</w:t>
      </w:r>
      <w:r w:rsidR="004453C6" w:rsidRPr="00426157">
        <w:rPr>
          <w:rFonts w:ascii="Times New Roman" w:eastAsia="華康魏碑體" w:hAnsi="Times New Roman" w:cs="Times New Roman"/>
          <w:kern w:val="0"/>
          <w:sz w:val="32"/>
          <w:szCs w:val="32"/>
          <w:u w:val="single"/>
        </w:rPr>
        <w:t xml:space="preserve"> </w:t>
      </w:r>
      <w:r w:rsidR="004453C6" w:rsidRPr="00426157">
        <w:rPr>
          <w:rFonts w:ascii="Times New Roman" w:eastAsia="華康魏碑體" w:hAnsi="Times New Roman" w:cs="Times New Roman"/>
          <w:kern w:val="0"/>
          <w:sz w:val="32"/>
          <w:szCs w:val="32"/>
          <w:u w:val="single"/>
        </w:rPr>
        <w:t>七十個七異象</w:t>
      </w:r>
      <w:r w:rsidR="004453C6" w:rsidRPr="00426157">
        <w:rPr>
          <w:rFonts w:ascii="Times New Roman" w:eastAsia="華康魏碑體" w:hAnsi="Times New Roman" w:cs="Times New Roman"/>
          <w:kern w:val="0"/>
          <w:sz w:val="32"/>
          <w:szCs w:val="32"/>
          <w:u w:val="single"/>
        </w:rPr>
        <w:t xml:space="preserve"> </w:t>
      </w:r>
      <w:r w:rsidRPr="00426157">
        <w:rPr>
          <w:rFonts w:ascii="Times New Roman" w:eastAsia="華康魏碑體" w:hAnsi="Times New Roman" w:cs="Times New Roman"/>
          <w:kern w:val="0"/>
          <w:sz w:val="28"/>
          <w:szCs w:val="32"/>
          <w:u w:val="single"/>
        </w:rPr>
        <w:t>(</w:t>
      </w:r>
      <w:r w:rsidRPr="00426157">
        <w:rPr>
          <w:rFonts w:ascii="Times New Roman" w:eastAsia="華康魏碑體" w:hAnsi="Times New Roman" w:cs="Times New Roman"/>
          <w:kern w:val="0"/>
          <w:sz w:val="28"/>
          <w:szCs w:val="32"/>
          <w:u w:val="single"/>
        </w:rPr>
        <w:t>但</w:t>
      </w:r>
      <w:r w:rsidR="00A838D4">
        <w:rPr>
          <w:rFonts w:ascii="Times New Roman" w:eastAsia="華康魏碑體" w:hAnsi="Times New Roman" w:cs="Times New Roman" w:hint="eastAsia"/>
          <w:kern w:val="0"/>
          <w:sz w:val="28"/>
          <w:szCs w:val="32"/>
          <w:u w:val="single"/>
        </w:rPr>
        <w:t>9</w:t>
      </w:r>
      <w:r w:rsidR="00A838D4">
        <w:rPr>
          <w:rFonts w:ascii="Times New Roman" w:eastAsia="華康魏碑體" w:hAnsi="Times New Roman" w:cs="Times New Roman"/>
          <w:kern w:val="0"/>
          <w:sz w:val="28"/>
          <w:szCs w:val="32"/>
          <w:u w:val="single"/>
        </w:rPr>
        <w:t>:</w:t>
      </w:r>
      <w:r w:rsidR="00A838D4">
        <w:rPr>
          <w:rFonts w:ascii="Times New Roman" w:eastAsia="華康魏碑體" w:hAnsi="Times New Roman" w:cs="Times New Roman" w:hint="eastAsia"/>
          <w:kern w:val="0"/>
          <w:sz w:val="28"/>
          <w:szCs w:val="32"/>
          <w:u w:val="single"/>
        </w:rPr>
        <w:t>20</w:t>
      </w:r>
      <w:r w:rsidR="00A838D4">
        <w:rPr>
          <w:rFonts w:ascii="Times New Roman" w:eastAsia="華康魏碑體" w:hAnsi="Times New Roman" w:cs="Times New Roman"/>
          <w:kern w:val="0"/>
          <w:sz w:val="28"/>
          <w:szCs w:val="32"/>
          <w:u w:val="single"/>
        </w:rPr>
        <w:t>-</w:t>
      </w:r>
      <w:r w:rsidR="00A838D4">
        <w:rPr>
          <w:rFonts w:ascii="Times New Roman" w:eastAsia="華康魏碑體" w:hAnsi="Times New Roman" w:cs="Times New Roman" w:hint="eastAsia"/>
          <w:kern w:val="0"/>
          <w:sz w:val="28"/>
          <w:szCs w:val="32"/>
          <w:u w:val="single"/>
        </w:rPr>
        <w:t>10</w:t>
      </w:r>
      <w:r w:rsidR="00A838D4">
        <w:rPr>
          <w:rFonts w:ascii="Times New Roman" w:eastAsia="華康魏碑體" w:hAnsi="Times New Roman" w:cs="Times New Roman"/>
          <w:kern w:val="0"/>
          <w:sz w:val="28"/>
          <w:szCs w:val="32"/>
          <w:u w:val="single"/>
        </w:rPr>
        <w:t>:</w:t>
      </w:r>
      <w:r w:rsidR="00A838D4">
        <w:rPr>
          <w:rFonts w:ascii="Times New Roman" w:eastAsia="華康魏碑體" w:hAnsi="Times New Roman" w:cs="Times New Roman" w:hint="eastAsia"/>
          <w:kern w:val="0"/>
          <w:sz w:val="28"/>
          <w:szCs w:val="32"/>
          <w:u w:val="single"/>
        </w:rPr>
        <w:t>21</w:t>
      </w:r>
      <w:r w:rsidRPr="00426157">
        <w:rPr>
          <w:rFonts w:ascii="Times New Roman" w:eastAsia="華康魏碑體" w:hAnsi="Times New Roman" w:cs="Times New Roman"/>
          <w:kern w:val="0"/>
          <w:sz w:val="28"/>
          <w:szCs w:val="32"/>
          <w:u w:val="single"/>
        </w:rPr>
        <w:t>)</w:t>
      </w:r>
    </w:p>
    <w:p w:rsidR="00DF2D7C" w:rsidRPr="00662868" w:rsidRDefault="00DF2D7C" w:rsidP="00843653">
      <w:pPr>
        <w:widowControl/>
        <w:adjustRightInd w:val="0"/>
        <w:snapToGrid w:val="0"/>
        <w:jc w:val="center"/>
        <w:rPr>
          <w:rFonts w:ascii="Times New Roman" w:eastAsia="華康魏碑體" w:hAnsi="Times New Roman" w:cs="Times New Roman"/>
          <w:kern w:val="0"/>
          <w:sz w:val="28"/>
          <w:szCs w:val="28"/>
        </w:rPr>
      </w:pPr>
    </w:p>
    <w:p w:rsidR="00435523" w:rsidRPr="00B30D8E" w:rsidRDefault="00532325" w:rsidP="00843653">
      <w:pPr>
        <w:widowControl/>
        <w:adjustRightInd w:val="0"/>
        <w:snapToGrid w:val="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魏碑體" w:hAnsi="Times New Roman" w:cs="Times New Roman"/>
          <w:noProof/>
          <w:sz w:val="28"/>
          <w:szCs w:val="28"/>
          <w:lang w:bidi="he-IL"/>
        </w:rPr>
        <w:t>ㄧ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. 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神回答但以理的禱告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 - 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加百列宣告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 “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七十個七的異象</w:t>
      </w:r>
      <w:r w:rsidR="00435523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”</w:t>
      </w:r>
      <w:r w:rsidR="009C6109" w:rsidRPr="00B30D8E">
        <w:rPr>
          <w:rFonts w:ascii="Times New Roman" w:eastAsia="華康魏碑體" w:hAnsi="Times New Roman" w:cs="Times New Roman" w:hint="eastAsia"/>
          <w:color w:val="000000"/>
          <w:sz w:val="28"/>
          <w:szCs w:val="28"/>
        </w:rPr>
        <w:t xml:space="preserve"> (v.20-27)</w:t>
      </w:r>
    </w:p>
    <w:p w:rsidR="00435523" w:rsidRPr="00B30D8E" w:rsidRDefault="00435523" w:rsidP="00843653">
      <w:pPr>
        <w:widowControl/>
        <w:adjustRightInd w:val="0"/>
        <w:snapToGrid w:val="0"/>
        <w:rPr>
          <w:rFonts w:ascii="Times New Roman" w:eastAsia="華康魏碑體" w:hAnsi="Times New Roman" w:cs="Times New Roman"/>
          <w:color w:val="000000"/>
          <w:sz w:val="28"/>
          <w:szCs w:val="28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  1.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加百列，奉命迅速飛來</w:t>
      </w:r>
      <w:r w:rsidR="009C6109" w:rsidRPr="00B30D8E">
        <w:rPr>
          <w:rFonts w:ascii="Times New Roman" w:eastAsia="華康魏碑體" w:hAnsi="Times New Roman" w:cs="Times New Roman" w:hint="eastAsia"/>
          <w:color w:val="000000"/>
          <w:sz w:val="28"/>
          <w:szCs w:val="28"/>
        </w:rPr>
        <w:t>(v. 20-23)</w:t>
      </w:r>
    </w:p>
    <w:p w:rsidR="00426157" w:rsidRPr="00B30D8E" w:rsidRDefault="00426157" w:rsidP="00843653">
      <w:pPr>
        <w:widowControl/>
        <w:adjustRightInd w:val="0"/>
        <w:snapToGrid w:val="0"/>
        <w:rPr>
          <w:rFonts w:ascii="Times New Roman" w:eastAsia="華康魏碑體" w:hAnsi="Times New Roman" w:cs="Times New Roman"/>
          <w:color w:val="000000"/>
          <w:sz w:val="28"/>
          <w:szCs w:val="28"/>
        </w:rPr>
      </w:pPr>
    </w:p>
    <w:p w:rsidR="00262EF2" w:rsidRPr="00B30D8E" w:rsidRDefault="00435523" w:rsidP="00843653">
      <w:pPr>
        <w:widowControl/>
        <w:adjustRightInd w:val="0"/>
        <w:snapToGrid w:val="0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bookmarkStart w:id="0" w:name="9:20"/>
      <w:bookmarkEnd w:id="0"/>
      <w:r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A.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但以理</w:t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>在禱告</w:t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 – </w:t>
      </w:r>
    </w:p>
    <w:p w:rsidR="005740EF" w:rsidRPr="00B30D8E" w:rsidRDefault="008B61F3" w:rsidP="00B74BEE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承認我的罪和本國之民以色列的罪，為我　神的聖山，在耶和華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─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我　神面前懇求。</w:t>
      </w:r>
    </w:p>
    <w:p w:rsidR="00262EF2" w:rsidRPr="00B30D8E" w:rsidRDefault="008B61F3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" w:name="9:21"/>
      <w:bookmarkEnd w:id="1"/>
      <w:r w:rsidR="00262EF2" w:rsidRPr="00B30D8E">
        <w:rPr>
          <w:rFonts w:ascii="Times New Roman" w:eastAsia="華康中圓體" w:hAnsi="Times New Roman" w:cs="Times New Roman"/>
          <w:bCs/>
          <w:color w:val="000000"/>
          <w:szCs w:val="24"/>
        </w:rPr>
        <w:t xml:space="preserve">B.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加百列，奉命迅速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疲倦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843653" w:rsidRPr="00B30D8E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飛來，</w:t>
      </w:r>
    </w:p>
    <w:p w:rsidR="0057086B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我正禱告的時候，先前在異象中所見的那位加百列，奉命迅速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疲乏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睏倦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+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衰弱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飛來，</w:t>
      </w:r>
    </w:p>
    <w:p w:rsidR="0057086B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約在獻晚祭的時候，按手在我身上。他指教我說：「但以理啊，現在我出來要使你</w:t>
      </w:r>
    </w:p>
    <w:p w:rsidR="00262EF2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有智慧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見識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洞察力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理解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，有聰明</w:t>
      </w:r>
      <w:r w:rsidR="00B74B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B74B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理解力</w:t>
      </w:r>
      <w:r w:rsidR="00B74B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</w:t>
      </w:r>
    </w:p>
    <w:p w:rsidR="0057086B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57086B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你初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在…之中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懇求的時候，就發出命令，我來告訴你，因你大蒙眷愛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悅人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珍貴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；</w:t>
      </w:r>
    </w:p>
    <w:p w:rsidR="000B7F2D" w:rsidRPr="00B30D8E" w:rsidRDefault="0057086B" w:rsidP="00F61C09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所以你要思想明白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分辨理解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 x2)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這以下的事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話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和異象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所見的事物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</w:t>
      </w:r>
    </w:p>
    <w:p w:rsidR="000B7F2D" w:rsidRPr="00B30D8E" w:rsidRDefault="000B7F2D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57086B" w:rsidRPr="00B30D8E" w:rsidRDefault="00262EF2" w:rsidP="00843653">
      <w:pPr>
        <w:widowControl/>
        <w:adjustRightInd w:val="0"/>
        <w:snapToGrid w:val="0"/>
        <w:ind w:left="270"/>
        <w:rPr>
          <w:rFonts w:ascii="Times New Roman" w:eastAsia="華康魏碑體" w:hAnsi="Times New Roman" w:cs="Times New Roman"/>
          <w:color w:val="000000"/>
          <w:sz w:val="28"/>
          <w:szCs w:val="28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2.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七十個七預言</w:t>
      </w:r>
      <w:r w:rsidR="009C6109" w:rsidRPr="00B30D8E">
        <w:rPr>
          <w:rFonts w:ascii="Times New Roman" w:eastAsia="華康魏碑體" w:hAnsi="Times New Roman" w:cs="Times New Roman" w:hint="eastAsia"/>
          <w:color w:val="000000"/>
          <w:sz w:val="28"/>
          <w:szCs w:val="28"/>
        </w:rPr>
        <w:t xml:space="preserve"> (v.24-27)</w:t>
      </w:r>
    </w:p>
    <w:p w:rsidR="000B7F2D" w:rsidRPr="00B30D8E" w:rsidRDefault="008B61F3" w:rsidP="000B7F2D">
      <w:pPr>
        <w:widowControl/>
        <w:adjustRightInd w:val="0"/>
        <w:snapToGrid w:val="0"/>
        <w:ind w:left="27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16"/>
          <w:szCs w:val="24"/>
        </w:rPr>
        <w:br/>
      </w:r>
      <w:bookmarkStart w:id="2" w:name="9:24"/>
      <w:bookmarkEnd w:id="2"/>
      <w:r w:rsidR="005740EF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5740EF" w:rsidRPr="00B30D8E">
        <w:rPr>
          <w:rFonts w:ascii="Times New Roman" w:eastAsia="華康中圓體" w:hAnsi="Times New Roman" w:cs="Times New Roman"/>
          <w:color w:val="000000"/>
          <w:szCs w:val="24"/>
        </w:rPr>
        <w:tab/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A. </w:t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>對象</w:t>
      </w:r>
      <w:r w:rsidR="0057086B"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和</w:t>
      </w:r>
      <w:r w:rsidR="0057086B" w:rsidRPr="00B30D8E">
        <w:rPr>
          <w:rFonts w:ascii="Times New Roman" w:eastAsia="華康中圓體" w:hAnsi="Times New Roman" w:cs="Times New Roman"/>
          <w:color w:val="000000"/>
          <w:szCs w:val="24"/>
        </w:rPr>
        <w:t>目的</w:t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bookmarkStart w:id="3" w:name="9:25"/>
      <w:bookmarkEnd w:id="3"/>
    </w:p>
    <w:p w:rsidR="00E75E3A" w:rsidRPr="00B30D8E" w:rsidRDefault="003546B5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為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在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…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之上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="0057086B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你本國之民和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在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…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之上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="0057086B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你聖城，已經定了七十個七。</w:t>
      </w:r>
    </w:p>
    <w:p w:rsidR="00E75E3A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要止住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關閉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抑制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罪過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過犯</w:t>
      </w:r>
      <w:r w:rsidR="003546B5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，除淨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終結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罪惡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sin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，贖盡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贖回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遮蓋</w:t>
      </w:r>
      <w:r w:rsidR="003546B5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罪孽，</w:t>
      </w:r>
    </w:p>
    <w:p w:rsidR="0057086B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引進（或譯：彰顯）永義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公正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正義</w:t>
      </w:r>
      <w:r w:rsidR="003546B5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，封住異象和預言，並膏至聖者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分別</w:t>
      </w:r>
      <w:r w:rsidR="003546B5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 </w:t>
      </w:r>
      <w:r w:rsidR="003546B5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x2)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（所）。</w:t>
      </w:r>
    </w:p>
    <w:p w:rsidR="003546B5" w:rsidRPr="00B30D8E" w:rsidRDefault="003546B5" w:rsidP="00843653">
      <w:pPr>
        <w:widowControl/>
        <w:adjustRightInd w:val="0"/>
        <w:snapToGrid w:val="0"/>
        <w:ind w:left="270" w:firstLine="21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0B7F2D" w:rsidRPr="00B30D8E" w:rsidRDefault="00E75E3A" w:rsidP="000B7F2D">
      <w:pPr>
        <w:widowControl/>
        <w:adjustRightInd w:val="0"/>
        <w:snapToGrid w:val="0"/>
        <w:ind w:left="270" w:firstLine="21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B</w:t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="00262EF2" w:rsidRPr="00B30D8E">
        <w:rPr>
          <w:rFonts w:ascii="Times New Roman" w:eastAsia="華康中圓體" w:hAnsi="Times New Roman" w:cs="Times New Roman"/>
          <w:color w:val="000000"/>
          <w:szCs w:val="24"/>
        </w:rPr>
        <w:t>七個七</w:t>
      </w:r>
      <w:r w:rsidR="009F76B5" w:rsidRPr="00B30D8E">
        <w:rPr>
          <w:rFonts w:ascii="Times New Roman" w:eastAsia="華康中圓體" w:hAnsi="Times New Roman" w:cs="Times New Roman"/>
          <w:color w:val="000000"/>
          <w:szCs w:val="24"/>
        </w:rPr>
        <w:t>:</w:t>
      </w:r>
    </w:p>
    <w:p w:rsidR="00E75E3A" w:rsidRPr="00B30D8E" w:rsidRDefault="008B61F3" w:rsidP="00843653">
      <w:pPr>
        <w:widowControl/>
        <w:adjustRightInd w:val="0"/>
        <w:snapToGrid w:val="0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你當知道，當明白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有見識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洞察</w:t>
      </w:r>
      <w:r w:rsidR="00E75E3A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，從出令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話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重新建造耶路撒冷，</w:t>
      </w:r>
    </w:p>
    <w:p w:rsidR="00E75E3A" w:rsidRPr="00B30D8E" w:rsidRDefault="008B61F3" w:rsidP="00843653">
      <w:pPr>
        <w:widowControl/>
        <w:adjustRightInd w:val="0"/>
        <w:snapToGrid w:val="0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直到有受膏君的時候，必有七個七和六十二個七。正在艱難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痛苦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壓力</w:t>
      </w:r>
      <w:r w:rsidR="00BC6524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的時候，</w:t>
      </w:r>
    </w:p>
    <w:p w:rsidR="009F76B5" w:rsidRPr="00B30D8E" w:rsidRDefault="008B61F3" w:rsidP="00843653">
      <w:pPr>
        <w:widowControl/>
        <w:adjustRightInd w:val="0"/>
        <w:snapToGrid w:val="0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耶路撒冷城連街帶濠都必重新建造。</w:t>
      </w:r>
    </w:p>
    <w:p w:rsidR="005740EF" w:rsidRPr="00B30D8E" w:rsidRDefault="005740EF" w:rsidP="00843653">
      <w:pPr>
        <w:widowControl/>
        <w:adjustRightInd w:val="0"/>
        <w:snapToGrid w:val="0"/>
        <w:ind w:left="270" w:firstLine="210"/>
        <w:rPr>
          <w:rFonts w:ascii="Times New Roman" w:eastAsia="華康中圓體" w:hAnsi="Times New Roman" w:cs="Times New Roman"/>
          <w:color w:val="000000"/>
          <w:szCs w:val="24"/>
        </w:rPr>
      </w:pPr>
    </w:p>
    <w:p w:rsidR="000B7F2D" w:rsidRPr="00B30D8E" w:rsidRDefault="00E75E3A" w:rsidP="000B7F2D">
      <w:pPr>
        <w:widowControl/>
        <w:adjustRightInd w:val="0"/>
        <w:snapToGrid w:val="0"/>
        <w:ind w:left="270" w:firstLine="21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C</w:t>
      </w:r>
      <w:r w:rsidR="009F76B5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bookmarkStart w:id="4" w:name="9:26"/>
      <w:bookmarkEnd w:id="4"/>
      <w:r w:rsidR="008B61F3" w:rsidRPr="00B30D8E">
        <w:rPr>
          <w:rFonts w:ascii="Times New Roman" w:eastAsia="華康中圓體" w:hAnsi="Times New Roman" w:cs="Times New Roman"/>
          <w:color w:val="000000"/>
          <w:szCs w:val="24"/>
        </w:rPr>
        <w:t>六十二個七</w:t>
      </w:r>
      <w:r w:rsidR="009F76B5" w:rsidRPr="00B30D8E">
        <w:rPr>
          <w:rFonts w:ascii="Times New Roman" w:eastAsia="華康中圓體" w:hAnsi="Times New Roman" w:cs="Times New Roman"/>
          <w:color w:val="000000"/>
          <w:szCs w:val="24"/>
        </w:rPr>
        <w:t>:</w:t>
      </w:r>
      <w:bookmarkStart w:id="5" w:name="9:27"/>
      <w:bookmarkEnd w:id="5"/>
    </w:p>
    <w:p w:rsidR="00E75E3A" w:rsidRPr="00B30D8E" w:rsidRDefault="00E75E3A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過了六十二個七，那</w:t>
      </w:r>
      <w:r w:rsidR="0057086B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受膏者必被剪除，一無所有；</w:t>
      </w:r>
    </w:p>
    <w:p w:rsidR="00E75E3A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必有一王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統治者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的民來毀滅這城和聖所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分別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，至終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結局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結束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必如洪水沖沒。</w:t>
      </w:r>
    </w:p>
    <w:p w:rsidR="005740EF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必有爭戰，一直到底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結局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結束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，荒涼的事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驚駭</w:t>
      </w:r>
      <w:r w:rsidR="00E75E3A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已經定了。</w:t>
      </w:r>
    </w:p>
    <w:p w:rsidR="0057086B" w:rsidRPr="00B30D8E" w:rsidRDefault="0057086B" w:rsidP="00843653">
      <w:pPr>
        <w:widowControl/>
        <w:adjustRightInd w:val="0"/>
        <w:snapToGrid w:val="0"/>
        <w:rPr>
          <w:rFonts w:ascii="Times New Roman" w:eastAsia="華康中圓體" w:hAnsi="Times New Roman" w:cs="Times New Roman"/>
          <w:color w:val="000000"/>
          <w:szCs w:val="24"/>
        </w:rPr>
      </w:pPr>
    </w:p>
    <w:p w:rsidR="000B7F2D" w:rsidRPr="00B30D8E" w:rsidRDefault="00426157" w:rsidP="000B7F2D">
      <w:pPr>
        <w:widowControl/>
        <w:adjustRightInd w:val="0"/>
        <w:snapToGrid w:val="0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Cs w:val="24"/>
        </w:rPr>
        <w:t>D</w:t>
      </w:r>
      <w:r w:rsidR="009F76B5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="009F76B5" w:rsidRPr="00B30D8E">
        <w:rPr>
          <w:rFonts w:ascii="Times New Roman" w:eastAsia="華康中圓體" w:hAnsi="Times New Roman" w:cs="Times New Roman"/>
          <w:color w:val="000000"/>
          <w:szCs w:val="24"/>
        </w:rPr>
        <w:t>最後一七</w:t>
      </w:r>
      <w:r w:rsidR="009F76B5" w:rsidRPr="00B30D8E">
        <w:rPr>
          <w:rFonts w:ascii="Times New Roman" w:eastAsia="華康中圓體" w:hAnsi="Times New Roman" w:cs="Times New Roman"/>
          <w:color w:val="000000"/>
          <w:szCs w:val="24"/>
        </w:rPr>
        <w:t>:</w:t>
      </w:r>
    </w:p>
    <w:p w:rsidR="00426157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一七之內，他必與許多人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大量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堅定盟約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單數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；</w:t>
      </w:r>
    </w:p>
    <w:p w:rsidR="00426157" w:rsidRPr="00B30D8E" w:rsidRDefault="0057086B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一七之半，他必使祭祀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祭物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與供獻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貢品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止息。</w:t>
      </w:r>
    </w:p>
    <w:p w:rsidR="00426157" w:rsidRPr="00B30D8E" w:rsidRDefault="00E75E3A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那行毀壞可憎的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可憎的事物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使地荒涼的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驚駭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="0057086B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如飛而來，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傾在那荒涼之地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426157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驚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駭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</w:t>
      </w:r>
    </w:p>
    <w:p w:rsidR="00921EB3" w:rsidRPr="00B30D8E" w:rsidRDefault="003E11EE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直到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一直到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所定的結局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完成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結束</w:t>
      </w:r>
      <w:r w:rsidRPr="003E11E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="00E75E3A" w:rsidRPr="00B30D8E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。」</w:t>
      </w:r>
    </w:p>
    <w:p w:rsidR="000B7F2D" w:rsidRPr="00B30D8E" w:rsidRDefault="000B7F2D" w:rsidP="00843653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B93813" w:rsidRPr="00B30D8E" w:rsidRDefault="000B7F2D" w:rsidP="000B7F2D">
      <w:pPr>
        <w:widowControl/>
        <w:adjustRightInd w:val="0"/>
        <w:snapToGrid w:val="0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noProof/>
          <w:color w:val="000000"/>
          <w:szCs w:val="24"/>
        </w:rPr>
        <w:lastRenderedPageBreak/>
        <w:drawing>
          <wp:inline distT="0" distB="0" distL="0" distR="0" wp14:anchorId="5E57BA8A" wp14:editId="669C27AF">
            <wp:extent cx="4649443" cy="5621136"/>
            <wp:effectExtent l="57150" t="57150" r="56515" b="5588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" t="1296" r="1339" b="2350"/>
                    <a:stretch/>
                  </pic:blipFill>
                  <pic:spPr bwMode="auto">
                    <a:xfrm rot="21540000">
                      <a:off x="0" y="0"/>
                      <a:ext cx="4708271" cy="569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C09" w:rsidRPr="00B30D8E" w:rsidRDefault="00F61C09" w:rsidP="00F61C09">
      <w:pPr>
        <w:widowControl/>
        <w:adjustRightInd w:val="0"/>
        <w:snapToGrid w:val="0"/>
        <w:rPr>
          <w:rFonts w:ascii="Times New Roman" w:eastAsia="華康中圓體" w:hAnsi="Times New Roman" w:cs="Times New Roman"/>
          <w:color w:val="000000"/>
          <w:szCs w:val="24"/>
        </w:rPr>
      </w:pPr>
    </w:p>
    <w:p w:rsidR="00F61C09" w:rsidRPr="00B30D8E" w:rsidRDefault="00F61C09" w:rsidP="00F61C09">
      <w:pPr>
        <w:widowControl/>
        <w:adjustRightInd w:val="0"/>
        <w:snapToGrid w:val="0"/>
        <w:rPr>
          <w:rFonts w:ascii="Times New Roman" w:eastAsia="華康中圓體" w:hAnsi="Times New Roman" w:cs="Times New Roman"/>
          <w:color w:val="000000"/>
          <w:szCs w:val="24"/>
        </w:rPr>
      </w:pPr>
    </w:p>
    <w:p w:rsidR="00F61C09" w:rsidRPr="00B30D8E" w:rsidRDefault="004147EC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8"/>
        </w:rPr>
      </w:pPr>
      <w:r w:rsidRPr="00B30D8E">
        <w:rPr>
          <w:rFonts w:ascii="Times New Roman" w:eastAsia="華康魏碑體" w:hAnsi="Times New Roman" w:cs="Times New Roman" w:hint="eastAsia"/>
          <w:noProof/>
          <w:sz w:val="28"/>
          <w:szCs w:val="28"/>
          <w:lang w:bidi="he-IL"/>
        </w:rPr>
        <w:t>二</w:t>
      </w:r>
      <w:r w:rsidR="00F61C09" w:rsidRPr="00B30D8E">
        <w:rPr>
          <w:rFonts w:ascii="Times New Roman" w:eastAsia="華康魏碑體" w:hAnsi="Times New Roman" w:cs="Times New Roman"/>
          <w:noProof/>
          <w:sz w:val="28"/>
          <w:szCs w:val="28"/>
          <w:lang w:bidi="he-IL"/>
        </w:rPr>
        <w:t xml:space="preserve">.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古列第三年</w:t>
      </w:r>
      <w:r w:rsidR="00122026" w:rsidRPr="00B30D8E">
        <w:rPr>
          <w:rFonts w:ascii="Times New Roman" w:eastAsia="華康魏碑體" w:hAnsi="Times New Roman" w:cs="Times New Roman" w:hint="eastAsia"/>
          <w:color w:val="000000"/>
          <w:sz w:val="28"/>
          <w:szCs w:val="28"/>
        </w:rPr>
        <w:t xml:space="preserve">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(536 BC, 84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歲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)</w:t>
      </w:r>
      <w:r w:rsidR="00122026" w:rsidRPr="00B30D8E">
        <w:rPr>
          <w:rFonts w:ascii="Times New Roman" w:eastAsia="華康魏碑體" w:hAnsi="Times New Roman" w:cs="Times New Roman" w:hint="eastAsia"/>
          <w:color w:val="000000"/>
          <w:sz w:val="28"/>
          <w:szCs w:val="28"/>
        </w:rPr>
        <w:t xml:space="preserve">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但以理得啟示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(word) (10:1-3)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noProof/>
          <w:sz w:val="28"/>
          <w:szCs w:val="28"/>
          <w:lang w:bidi="he-IL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  1.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有事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(word,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話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)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顯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 (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揭開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 xml:space="preserve">)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8"/>
        </w:rPr>
        <w:t>給但以理</w:t>
      </w:r>
    </w:p>
    <w:p w:rsidR="003E11EE" w:rsidRPr="003E11EE" w:rsidRDefault="003E11EE" w:rsidP="00CD454F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  <w:bookmarkStart w:id="6" w:name="10:1"/>
      <w:bookmarkEnd w:id="6"/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波斯王古列第三年，有事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(word,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話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顯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揭開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給稱為伯提沙撒的但以理。</w:t>
      </w:r>
    </w:p>
    <w:p w:rsidR="00CD454F" w:rsidRDefault="003E11EE" w:rsidP="00CD454F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這事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(word,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話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是真的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確實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可靠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，是指著大爭戰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戰爭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</w:p>
    <w:p w:rsidR="00F61C09" w:rsidRDefault="003E11EE" w:rsidP="00CD454F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但以理通達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分辨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理解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這事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(word,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話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，明白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理解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這異象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所見事物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E11EE">
        <w:rPr>
          <w:rFonts w:ascii="Times New Roman" w:eastAsia="華康中圓體" w:hAnsi="Times New Roman" w:cs="Times New Roman" w:hint="eastAsia"/>
          <w:color w:val="000000"/>
          <w:szCs w:val="24"/>
        </w:rPr>
        <w:t>。</w:t>
      </w:r>
    </w:p>
    <w:p w:rsidR="00CD454F" w:rsidRPr="00CD454F" w:rsidRDefault="00CD454F" w:rsidP="00CD454F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</w:p>
    <w:p w:rsidR="00F61C09" w:rsidRPr="00B30D8E" w:rsidRDefault="00CD454F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2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但以理禁食禱告</w:t>
      </w:r>
      <w:r w:rsidR="00F61C09" w:rsidRPr="00B30D8E">
        <w:rPr>
          <w:rFonts w:ascii="Times New Roman" w:hAnsi="Times New Roman" w:cs="Times New Roman"/>
          <w:color w:val="000000"/>
          <w:szCs w:val="24"/>
        </w:rPr>
        <w:br/>
      </w:r>
      <w:bookmarkStart w:id="7" w:name="10:2"/>
      <w:bookmarkEnd w:id="7"/>
      <w:r w:rsidR="00F61C09" w:rsidRPr="00B30D8E">
        <w:rPr>
          <w:rFonts w:ascii="Times New Roman" w:hAnsi="Times New Roman" w:cs="Times New Roman"/>
          <w:color w:val="000000"/>
          <w:szCs w:val="24"/>
        </w:rPr>
        <w:t xml:space="preserve">   </w:t>
      </w:r>
      <w:r w:rsidR="00F61C09" w:rsidRPr="00B30D8E">
        <w:rPr>
          <w:rFonts w:ascii="Times New Roman" w:hAnsi="Times New Roman" w:cs="Times New Roman"/>
          <w:color w:val="000000"/>
          <w:szCs w:val="24"/>
        </w:rPr>
        <w:tab/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A. 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悲傷</w:t>
      </w:r>
      <w:r w:rsidRPr="00CD454F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CD454F">
        <w:rPr>
          <w:rFonts w:ascii="Times New Roman" w:eastAsia="華康中圓體" w:hAnsi="Times New Roman" w:cs="Times New Roman" w:hint="eastAsia"/>
          <w:color w:val="000000"/>
          <w:szCs w:val="24"/>
        </w:rPr>
        <w:t>哀輓</w:t>
      </w:r>
      <w:r w:rsidRPr="00CD454F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了三個七日。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8" w:name="10:3"/>
      <w:bookmarkEnd w:id="8"/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  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B. 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但以理式禁食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美味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渴望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, 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悅人的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我沒有吃，酒肉沒有入我的口，也沒有用油抹我的身，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直到滿了三個七日。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**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但以理是得了甚麼啟示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(word)?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122026" w:rsidRDefault="00122026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CD454F" w:rsidRDefault="00CD454F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CD454F" w:rsidRPr="00B30D8E" w:rsidRDefault="00CD454F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 w:hint="eastAsia"/>
          <w:color w:val="000000"/>
          <w:szCs w:val="24"/>
        </w:rPr>
      </w:pPr>
    </w:p>
    <w:p w:rsidR="00F61C09" w:rsidRPr="00B30D8E" w:rsidRDefault="004147EC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lastRenderedPageBreak/>
        <w:t>三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河邊異象</w:t>
      </w:r>
      <w:bookmarkStart w:id="9" w:name="10:4"/>
      <w:bookmarkEnd w:id="9"/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(v.4-11)- </w:t>
      </w:r>
      <w:r w:rsidR="00F61C09" w:rsidRPr="00B30D8E">
        <w:rPr>
          <w:rFonts w:ascii="Times New Roman" w:eastAsia="華康中圓體" w:hAnsi="Times New Roman" w:cs="Times New Roman"/>
          <w:color w:val="000000"/>
          <w:sz w:val="28"/>
          <w:szCs w:val="24"/>
        </w:rPr>
        <w:t>正月二十四日，我在底格里斯大河邊</w:t>
      </w:r>
      <w:bookmarkStart w:id="10" w:name="10:5"/>
      <w:bookmarkEnd w:id="10"/>
      <w:r w:rsidR="00F61C09" w:rsidRPr="00B30D8E">
        <w:rPr>
          <w:rFonts w:ascii="Times New Roman" w:eastAsia="華康中圓體" w:hAnsi="Times New Roman" w:cs="Times New Roman"/>
          <w:b/>
          <w:bCs/>
          <w:color w:val="000000"/>
          <w:sz w:val="28"/>
          <w:szCs w:val="24"/>
        </w:rPr>
        <w:t xml:space="preserve">, </w:t>
      </w:r>
      <w:r w:rsidR="00F61C09" w:rsidRPr="00B30D8E">
        <w:rPr>
          <w:rFonts w:ascii="Times New Roman" w:eastAsia="華康中圓體" w:hAnsi="Times New Roman" w:cs="Times New Roman"/>
          <w:color w:val="000000"/>
          <w:sz w:val="28"/>
          <w:szCs w:val="24"/>
        </w:rPr>
        <w:t>舉目觀看</w:t>
      </w:r>
    </w:p>
    <w:p w:rsidR="00122026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 </w:t>
      </w:r>
    </w:p>
    <w:p w:rsidR="00F61C09" w:rsidRPr="00B30D8E" w:rsidRDefault="00122026" w:rsidP="00122026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1. Behold,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看哪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!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這異象惟有但以理一人看見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(v.5-9)</w:t>
      </w:r>
    </w:p>
    <w:p w:rsidR="00761533" w:rsidRDefault="00CD454F" w:rsidP="00761533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看哪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! 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見有一人身穿細麻衣，腰束烏法精金帶。他身體如水蒼玉，面貌如閃電，</w:t>
      </w:r>
    </w:p>
    <w:p w:rsidR="00CD454F" w:rsidRPr="00CD454F" w:rsidRDefault="00CD454F" w:rsidP="00761533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眼目如火把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火炬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，手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手臂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肩膀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和腳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雙足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如光明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閃閃發光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的銅，</w:t>
      </w:r>
    </w:p>
    <w:p w:rsidR="00122026" w:rsidRDefault="00CD454F" w:rsidP="00CD454F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說話的聲音如大眾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群眾喧嘩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CD454F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的聲音。</w:t>
      </w:r>
    </w:p>
    <w:p w:rsidR="00706161" w:rsidRDefault="00706161" w:rsidP="00CD454F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706161" w:rsidRDefault="00706161" w:rsidP="00706161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這異象惟有我但以理一人看見，同著我的人沒有看見。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ab/>
      </w:r>
    </w:p>
    <w:p w:rsidR="00706161" w:rsidRDefault="00706161" w:rsidP="00706161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他們卻大大戰兢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倒下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+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巨大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+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懼怕顫抖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，逃跑隱藏，只剩我一人。</w:t>
      </w:r>
    </w:p>
    <w:p w:rsidR="00706161" w:rsidRDefault="00706161" w:rsidP="00706161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706161" w:rsidRPr="00706161" w:rsidRDefault="00706161" w:rsidP="00706161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我見了這大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巨大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異象便渾身無力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沒有留下力量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</w:t>
      </w:r>
    </w:p>
    <w:p w:rsidR="00706161" w:rsidRPr="00706161" w:rsidRDefault="00706161" w:rsidP="00706161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706161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面貌失色，毫無氣力。聽見他說話的聲音，一聽見就面伏在地沉睡了。</w:t>
      </w:r>
    </w:p>
    <w:p w:rsidR="00761533" w:rsidRPr="00761533" w:rsidRDefault="00761533" w:rsidP="00CD454F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**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比較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(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啟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1:13-17)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bookmarkStart w:id="11" w:name="1:13"/>
      <w:bookmarkEnd w:id="11"/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燈臺中間有一位好像人子，身穿長衣，直垂到腳，胸間束著金帶。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br/>
      </w:r>
      <w:bookmarkStart w:id="12" w:name="1:14"/>
      <w:bookmarkEnd w:id="12"/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 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ab/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他的頭與髮皆白，如白羊毛，如雪；眼目如同火焰；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腳好像在爐中鍛鍊光明的銅；聲音如同眾水的聲音。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br/>
      </w:r>
      <w:bookmarkStart w:id="13" w:name="1:16"/>
      <w:bookmarkEnd w:id="13"/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他右手拿著七星，從他口中出來一把兩刃的利劍；面貌如同烈日放光。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br/>
      </w:r>
      <w:bookmarkStart w:id="14" w:name="1:17"/>
      <w:bookmarkEnd w:id="14"/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我一看見，就仆倒在他腳前，像死了一樣。他用右手按著我，說：「不要懼怕！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927"/>
        <w:gridCol w:w="4913"/>
      </w:tblGrid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華康魏碑體" w:hAnsi="Times New Roman" w:cs="Times New Roman"/>
                <w:color w:val="000000"/>
                <w:sz w:val="28"/>
                <w:szCs w:val="24"/>
              </w:rPr>
            </w:pPr>
            <w:r w:rsidRPr="00B30D8E">
              <w:rPr>
                <w:rFonts w:ascii="Times New Roman" w:eastAsia="華康魏碑體" w:hAnsi="Times New Roman" w:cs="Times New Roman"/>
                <w:color w:val="000000"/>
                <w:sz w:val="28"/>
                <w:szCs w:val="24"/>
              </w:rPr>
              <w:t>但</w:t>
            </w:r>
            <w:r w:rsidRPr="00B30D8E">
              <w:rPr>
                <w:rFonts w:ascii="Times New Roman" w:eastAsia="華康魏碑體" w:hAnsi="Times New Roman" w:cs="Times New Roman"/>
                <w:color w:val="000000"/>
                <w:sz w:val="28"/>
                <w:szCs w:val="24"/>
              </w:rPr>
              <w:t>10:5-6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華康魏碑體" w:hAnsi="Times New Roman" w:cs="Times New Roman"/>
                <w:color w:val="000000"/>
                <w:sz w:val="28"/>
                <w:szCs w:val="24"/>
              </w:rPr>
            </w:pPr>
            <w:r w:rsidRPr="00B30D8E">
              <w:rPr>
                <w:rFonts w:ascii="Times New Roman" w:eastAsia="華康魏碑體" w:hAnsi="Times New Roman" w:cs="Times New Roman"/>
                <w:color w:val="000000"/>
                <w:sz w:val="28"/>
                <w:szCs w:val="24"/>
              </w:rPr>
              <w:t>啟</w:t>
            </w:r>
            <w:r w:rsidRPr="00B30D8E">
              <w:rPr>
                <w:rFonts w:ascii="Times New Roman" w:eastAsia="華康魏碑體" w:hAnsi="Times New Roman" w:cs="Times New Roman"/>
                <w:color w:val="000000"/>
                <w:sz w:val="28"/>
                <w:szCs w:val="24"/>
              </w:rPr>
              <w:t>1:13-17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見有一人身穿細麻衣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好像人子，身穿長衣，直垂到腳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腰束烏法精金帶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胸間束著金帶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他身體如水蒼玉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他的頭與髮皆白，如白羊毛，如雪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眼目如火把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眼目如同火焰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手和腳如光明的銅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腳好像在爐中鍛鍊光明的銅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說話的聲音如大眾的聲音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聲音如同眾水的聲音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從他口中出來一把兩刃的利劍；</w:t>
            </w:r>
          </w:p>
        </w:tc>
      </w:tr>
      <w:tr w:rsidR="00F61C09" w:rsidRPr="00B30D8E" w:rsidTr="00BC5F86">
        <w:tc>
          <w:tcPr>
            <w:tcW w:w="4395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面貌如閃電</w:t>
            </w:r>
          </w:p>
        </w:tc>
        <w:tc>
          <w:tcPr>
            <w:tcW w:w="5528" w:type="dxa"/>
          </w:tcPr>
          <w:p w:rsidR="00F61C09" w:rsidRPr="00B30D8E" w:rsidRDefault="00F61C09" w:rsidP="00BC5F86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</w:pPr>
            <w:r w:rsidRPr="00B30D8E">
              <w:rPr>
                <w:rFonts w:ascii="Times New Roman" w:eastAsia="華康中圓體" w:hAnsi="Times New Roman" w:cs="Times New Roman"/>
                <w:color w:val="000000"/>
                <w:sz w:val="22"/>
                <w:szCs w:val="24"/>
              </w:rPr>
              <w:t>面貌如同烈日放光。</w:t>
            </w:r>
          </w:p>
        </w:tc>
      </w:tr>
    </w:tbl>
    <w:p w:rsidR="00122026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 </w:t>
      </w:r>
    </w:p>
    <w:p w:rsidR="00F61C09" w:rsidRPr="00B30D8E" w:rsidRDefault="00122026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b/>
          <w:bCs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2. Behold, 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看哪</w:t>
      </w:r>
      <w:r w:rsidR="00AE44C6">
        <w:rPr>
          <w:rFonts w:ascii="Times New Roman" w:eastAsia="華康魏碑體" w:hAnsi="Times New Roman" w:cs="Times New Roman"/>
          <w:color w:val="000000"/>
          <w:sz w:val="28"/>
          <w:szCs w:val="24"/>
        </w:rPr>
        <w:t>! (v.10-1</w:t>
      </w:r>
      <w:r w:rsidR="00AE44C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3</w:t>
      </w:r>
      <w:r w:rsidR="00F61C09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)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bookmarkStart w:id="15" w:name="10:10"/>
      <w:bookmarkEnd w:id="15"/>
      <w:r w:rsidRPr="00B30D8E">
        <w:rPr>
          <w:rFonts w:ascii="Times New Roman" w:eastAsia="華康中圓體" w:hAnsi="Times New Roman" w:cs="Times New Roman"/>
          <w:bCs/>
          <w:color w:val="000000"/>
          <w:szCs w:val="24"/>
        </w:rPr>
        <w:t xml:space="preserve">A. </w:t>
      </w:r>
      <w:r w:rsidRPr="00B30D8E">
        <w:rPr>
          <w:rFonts w:ascii="Times New Roman" w:eastAsia="華康中圓體" w:hAnsi="Times New Roman" w:cs="Times New Roman"/>
          <w:bCs/>
          <w:color w:val="000000"/>
          <w:szCs w:val="24"/>
        </w:rPr>
        <w:t>加力量</w:t>
      </w:r>
      <w:r w:rsidRPr="00B30D8E">
        <w:rPr>
          <w:rFonts w:ascii="Times New Roman" w:eastAsia="華康中圓體" w:hAnsi="Times New Roman" w:cs="Times New Roman"/>
          <w:bCs/>
          <w:color w:val="000000"/>
          <w:szCs w:val="24"/>
        </w:rPr>
        <w:t xml:space="preserve">-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有一手按在我身上，使我用膝和手掌支持微起</w:t>
      </w:r>
      <w:r w:rsidR="00F76B48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F76B48">
        <w:rPr>
          <w:rFonts w:ascii="Times New Roman" w:eastAsia="華康中圓體" w:hAnsi="Times New Roman" w:cs="Times New Roman" w:hint="eastAsia"/>
          <w:color w:val="000000"/>
          <w:szCs w:val="24"/>
        </w:rPr>
        <w:t>顫抖</w:t>
      </w:r>
      <w:r w:rsidR="00F76B48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F76B48">
        <w:rPr>
          <w:rFonts w:ascii="Times New Roman" w:eastAsia="華康中圓體" w:hAnsi="Times New Roman" w:cs="Times New Roman" w:hint="eastAsia"/>
          <w:color w:val="000000"/>
          <w:szCs w:val="24"/>
        </w:rPr>
        <w:t>搖晃</w:t>
      </w:r>
      <w:r w:rsidR="00F76B48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6" w:name="10:11"/>
      <w:bookmarkEnd w:id="16"/>
      <w:r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B.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但以理是大蒙眷愛的</w:t>
      </w:r>
    </w:p>
    <w:p w:rsidR="00F76B48" w:rsidRDefault="00F76B48" w:rsidP="00F76B48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對我說：「大蒙眷愛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渴望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, 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悅人的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, 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與美味同字</w:t>
      </w:r>
      <w:r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的但以理啊，</w:t>
      </w:r>
    </w:p>
    <w:p w:rsidR="00F76B48" w:rsidRDefault="00F76B48" w:rsidP="00F76B48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要明白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分辨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理解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我與你所說的話，只管站起來，因為我現在奉差遣來到你這裡。」</w:t>
      </w:r>
    </w:p>
    <w:p w:rsidR="00F61C09" w:rsidRDefault="00F76B48" w:rsidP="00F76B48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他對我說這話，我便戰戰兢兢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發抖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震動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地立起來。</w:t>
      </w:r>
    </w:p>
    <w:p w:rsidR="00F76B48" w:rsidRPr="00F76B48" w:rsidRDefault="00F76B48" w:rsidP="00F76B48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C.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因你的言語而來</w:t>
      </w:r>
    </w:p>
    <w:p w:rsidR="00F76B48" w:rsidRDefault="00F61C09" w:rsidP="00F76B48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bookmarkStart w:id="17" w:name="10:12"/>
      <w:bookmarkEnd w:id="17"/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但以理啊，不要懼怕！從你第一日專心求明白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分辨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,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理解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將來的事，</w:t>
      </w:r>
    </w:p>
    <w:p w:rsidR="00F76B48" w:rsidRDefault="00F61C09" w:rsidP="00F76B48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又在你　神面前刻苦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謙卑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 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己心</w:t>
      </w:r>
      <w:r w:rsidR="00F76B48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，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你的言語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(word)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 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已蒙應允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聽到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；</w:t>
      </w:r>
    </w:p>
    <w:p w:rsidR="00F61C09" w:rsidRPr="00B30D8E" w:rsidRDefault="00F61C09" w:rsidP="00F76B48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我是因你的言語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(word)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 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而來。</w:t>
      </w:r>
      <w:bookmarkStart w:id="18" w:name="10:13"/>
      <w:bookmarkEnd w:id="18"/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但波斯國的魔君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守護天使</w:t>
      </w:r>
      <w:r w:rsidR="00F76B48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攔阻我二十一日。</w:t>
      </w:r>
    </w:p>
    <w:p w:rsidR="00122026" w:rsidRDefault="00122026" w:rsidP="00F61C09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</w:p>
    <w:p w:rsidR="00AE44C6" w:rsidRDefault="00AE44C6" w:rsidP="00F61C09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</w:p>
    <w:p w:rsidR="00AE44C6" w:rsidRDefault="00AE44C6" w:rsidP="00F61C09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</w:p>
    <w:p w:rsidR="00AE44C6" w:rsidRPr="00B30D8E" w:rsidRDefault="00AE44C6" w:rsidP="00F61C09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Cs w:val="24"/>
        </w:rPr>
      </w:pPr>
    </w:p>
    <w:p w:rsidR="00F76B48" w:rsidRPr="00B30D8E" w:rsidRDefault="00AE44C6" w:rsidP="00F76B48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lastRenderedPageBreak/>
        <w:t xml:space="preserve">  3</w:t>
      </w:r>
      <w:r w:rsidR="00F76B48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Behold, </w:t>
      </w:r>
      <w:r w:rsidR="00F76B48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看哪</w:t>
      </w: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>! (v.1</w:t>
      </w: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3</w:t>
      </w:r>
      <w:r w:rsidR="00F76B48"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-15)</w:t>
      </w:r>
      <w:r w:rsidRPr="00AE44C6">
        <w:rPr>
          <w:rFonts w:hint="eastAsia"/>
        </w:rPr>
        <w:t xml:space="preserve"> </w:t>
      </w:r>
      <w:r>
        <w:t xml:space="preserve">- </w:t>
      </w:r>
      <w:r w:rsidRPr="00AE44C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天使長</w:t>
      </w:r>
      <w:r w:rsidRPr="00AE44C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米迦勒</w:t>
      </w:r>
    </w:p>
    <w:p w:rsidR="00B30D8E" w:rsidRPr="00B30D8E" w:rsidRDefault="00F61C09" w:rsidP="00F76B48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</w:p>
    <w:p w:rsidR="00AE44C6" w:rsidRDefault="00B30D8E" w:rsidP="00F61C09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B30D8E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  </w:t>
      </w:r>
      <w:r w:rsidR="00AE44C6">
        <w:rPr>
          <w:rFonts w:ascii="Times New Roman" w:eastAsia="華康中圓體" w:hAnsi="Times New Roman" w:cs="Times New Roman"/>
          <w:color w:val="000000"/>
          <w:szCs w:val="24"/>
        </w:rPr>
        <w:tab/>
      </w:r>
      <w:r w:rsidR="00AE44C6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AE44C6" w:rsidRPr="00AE44C6">
        <w:rPr>
          <w:rFonts w:ascii="Times New Roman" w:eastAsia="華康中圓體" w:hAnsi="Times New Roman" w:cs="Times New Roman" w:hint="eastAsia"/>
          <w:color w:val="000000"/>
          <w:szCs w:val="24"/>
        </w:rPr>
        <w:t>看哪</w:t>
      </w:r>
      <w:r w:rsidR="00AE44C6" w:rsidRPr="00AE44C6">
        <w:rPr>
          <w:rFonts w:ascii="Times New Roman" w:eastAsia="華康中圓體" w:hAnsi="Times New Roman" w:cs="Times New Roman" w:hint="eastAsia"/>
          <w:color w:val="000000"/>
          <w:szCs w:val="24"/>
        </w:rPr>
        <w:t>!</w:t>
      </w:r>
      <w:r w:rsidR="00AE44C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) </w:t>
      </w:r>
      <w:r w:rsidR="00AE44C6">
        <w:rPr>
          <w:rFonts w:ascii="Times New Roman" w:eastAsia="華康中圓體" w:hAnsi="Times New Roman" w:cs="Times New Roman" w:hint="eastAsia"/>
          <w:color w:val="000000"/>
          <w:szCs w:val="24"/>
        </w:rPr>
        <w:t>忽然</w:t>
      </w:r>
      <w:r w:rsidR="00F61C09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有大君（</w:t>
      </w:r>
      <w:r w:rsidR="00AE44C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守護天使</w:t>
      </w:r>
      <w:r w:rsidR="00AE44C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AE44C6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="00F61C09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天使長）中的一位米迦勒來幫助我，</w:t>
      </w:r>
    </w:p>
    <w:p w:rsidR="00F61C09" w:rsidRPr="00B30D8E" w:rsidRDefault="00AE44C6" w:rsidP="00AE44C6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因為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) </w:t>
      </w:r>
      <w:r w:rsidR="00F61C09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t>我就停留在波斯諸王那裡。</w:t>
      </w:r>
    </w:p>
    <w:p w:rsidR="00F61C09" w:rsidRPr="00B30D8E" w:rsidRDefault="00F61C09" w:rsidP="00AE44C6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</w:p>
    <w:p w:rsidR="00F61C09" w:rsidRPr="00B30D8E" w:rsidRDefault="00AE44C6" w:rsidP="00AE44C6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  <w:bookmarkStart w:id="19" w:name="10:14"/>
      <w:bookmarkEnd w:id="19"/>
      <w:r>
        <w:rPr>
          <w:rFonts w:ascii="Times New Roman" w:eastAsia="華康中圓體" w:hAnsi="Times New Roman" w:cs="Times New Roman" w:hint="eastAsia"/>
          <w:color w:val="000000"/>
          <w:szCs w:val="24"/>
        </w:rPr>
        <w:t>現在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我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來，要使你明白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分辨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理解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本國之民日後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結尾日子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) 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必遭遇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臨到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)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的事，因為這異象關乎後來許多的日子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許多日子以後的事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</w:p>
    <w:p w:rsidR="00F61C09" w:rsidRPr="00B30D8E" w:rsidRDefault="00AE44C6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/>
          <w:color w:val="000000"/>
          <w:szCs w:val="24"/>
        </w:rPr>
        <w:tab/>
      </w:r>
      <w:r>
        <w:rPr>
          <w:rFonts w:ascii="Times New Roman" w:eastAsia="華康中圓體" w:hAnsi="Times New Roman" w:cs="Times New Roman"/>
          <w:color w:val="000000"/>
          <w:szCs w:val="24"/>
        </w:rPr>
        <w:tab/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他向我這樣說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，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臉面朝地，啞口無聲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說不出話來</w:t>
      </w:r>
      <w:r w:rsidR="00F61C09" w:rsidRPr="00B30D8E">
        <w:rPr>
          <w:rFonts w:ascii="Times New Roman" w:eastAsia="華康中圓體" w:hAnsi="Times New Roman" w:cs="Times New Roman"/>
          <w:color w:val="000000"/>
          <w:szCs w:val="24"/>
        </w:rPr>
        <w:t>)</w:t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B30D8E">
        <w:rPr>
          <w:rFonts w:ascii="Times New Roman" w:eastAsia="華康魏碑體" w:hAnsi="Times New Roman" w:cs="Times New Roman"/>
          <w:color w:val="000000"/>
          <w:szCs w:val="24"/>
        </w:rPr>
        <w:t xml:space="preserve"> </w:t>
      </w:r>
      <w:r w:rsidR="00AE44C6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4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Behold,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看哪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! 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有一位像人的</w:t>
      </w:r>
      <w:r w:rsidRPr="00B30D8E">
        <w:rPr>
          <w:rFonts w:ascii="Times New Roman" w:eastAsia="華康魏碑體" w:hAnsi="Times New Roman" w:cs="Times New Roman"/>
          <w:color w:val="000000"/>
          <w:sz w:val="28"/>
          <w:szCs w:val="24"/>
        </w:rPr>
        <w:t>.(v.16-21)</w:t>
      </w:r>
    </w:p>
    <w:p w:rsidR="00B30D8E" w:rsidRPr="00B30D8E" w:rsidRDefault="00B30D8E" w:rsidP="00F61C09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A.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但以理大大愁苦，毫無氣力</w:t>
      </w:r>
    </w:p>
    <w:p w:rsidR="00A8737C" w:rsidRDefault="00A8737C" w:rsidP="00A8737C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不料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看哪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!)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，有一位像人的，摸我的嘴唇，我便開口向那站在我面前的說：</w:t>
      </w:r>
    </w:p>
    <w:p w:rsidR="00A8737C" w:rsidRDefault="00A8737C" w:rsidP="00A8737C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「我主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(Adown) 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啊，因見這異象，我大大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轉動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愁苦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疼痛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，毫無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(shut up)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氣力。</w:t>
      </w:r>
    </w:p>
    <w:p w:rsidR="00A8737C" w:rsidRPr="00A8737C" w:rsidRDefault="00A8737C" w:rsidP="00A8737C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我主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(Adown) 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的僕人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(bond servant) 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怎能與我主說話呢？</w:t>
      </w:r>
    </w:p>
    <w:p w:rsidR="00F61C09" w:rsidRPr="00B30D8E" w:rsidRDefault="00A8737C" w:rsidP="00A8737C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我一見異象就渾身無力，毫無氣息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呼吸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A8737C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。」</w:t>
      </w:r>
      <w:r w:rsidR="00F61C09" w:rsidRPr="00B30D8E">
        <w:rPr>
          <w:rFonts w:ascii="Times New Roman" w:eastAsia="華康中圓體" w:hAnsi="Times New Roman" w:cs="Times New Roman"/>
          <w:color w:val="000000"/>
          <w:sz w:val="22"/>
          <w:szCs w:val="24"/>
        </w:rPr>
        <w:br/>
      </w:r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B.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天使加添力量</w:t>
      </w:r>
    </w:p>
    <w:p w:rsid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bookmarkStart w:id="20" w:name="10:20"/>
      <w:bookmarkEnd w:id="20"/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有一位形狀像人的又摸我，使我有力量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強壯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加強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</w:t>
      </w:r>
    </w:p>
    <w:p w:rsid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他說：「大蒙眷愛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渴望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,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悅人的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的人哪，不要懼怕，</w:t>
      </w: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願你平安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(shalom)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！你總要堅強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強壯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加強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)(x2)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。」</w:t>
      </w:r>
    </w:p>
    <w:p w:rsid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他一向我說話，我便覺得有力量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強壯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加強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，</w:t>
      </w:r>
    </w:p>
    <w:p w:rsidR="00F61C09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說：「我主請說，因你使我有力量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強壯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加強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。」</w:t>
      </w: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bookmarkStart w:id="21" w:name="_GoBack"/>
      <w:bookmarkEnd w:id="21"/>
    </w:p>
    <w:p w:rsidR="00F61C09" w:rsidRPr="00B30D8E" w:rsidRDefault="00F61C09" w:rsidP="00F61C09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B30D8E">
        <w:rPr>
          <w:rFonts w:ascii="Times New Roman" w:eastAsia="華康中圓體" w:hAnsi="Times New Roman" w:cs="Times New Roman"/>
          <w:color w:val="000000"/>
          <w:szCs w:val="24"/>
        </w:rPr>
        <w:t xml:space="preserve">C. </w:t>
      </w:r>
      <w:r w:rsidRPr="00B30D8E">
        <w:rPr>
          <w:rFonts w:ascii="Times New Roman" w:eastAsia="華康中圓體" w:hAnsi="Times New Roman" w:cs="Times New Roman"/>
          <w:color w:val="000000"/>
          <w:szCs w:val="24"/>
        </w:rPr>
        <w:t>你知道我為何來見你嗎？</w:t>
      </w: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他就說：「你知道我為何來見你嗎？</w:t>
      </w: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現在我要回去與波斯的魔君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守護天使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爭戰，我去後，</w:t>
      </w: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看哪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!)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希臘（雅完）的魔君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守護天使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)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必來。</w:t>
      </w:r>
    </w:p>
    <w:p w:rsidR="0079478B" w:rsidRPr="0079478B" w:rsidRDefault="0079478B" w:rsidP="0079478B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但我要將那錄在真確書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真實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可靠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真理書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上的事告訴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顯明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你。</w:t>
      </w:r>
    </w:p>
    <w:p w:rsidR="00F61C09" w:rsidRPr="0079478B" w:rsidRDefault="0079478B" w:rsidP="0079478B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除了你們的大君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守護天使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米迦勒之外，沒有幫助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強壯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加強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 xml:space="preserve">) </w:t>
      </w:r>
      <w:r w:rsidRPr="0079478B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我抵擋這兩魔君的。」</w:t>
      </w:r>
    </w:p>
    <w:p w:rsidR="00F61C09" w:rsidRPr="00F61C09" w:rsidRDefault="00F61C09" w:rsidP="00F61C09">
      <w:pPr>
        <w:widowControl/>
        <w:adjustRightInd w:val="0"/>
        <w:snapToGrid w:val="0"/>
        <w:rPr>
          <w:rFonts w:ascii="Times New Roman" w:eastAsia="華康中圓體" w:hAnsi="Times New Roman" w:cs="Times New Roman"/>
          <w:color w:val="000000"/>
          <w:szCs w:val="24"/>
        </w:rPr>
      </w:pPr>
    </w:p>
    <w:sectPr w:rsidR="00F61C09" w:rsidRPr="00F61C09" w:rsidSect="00662868">
      <w:pgSz w:w="11906" w:h="16838"/>
      <w:pgMar w:top="680" w:right="680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2A" w:rsidRDefault="008A182A" w:rsidP="00BB3FDE">
      <w:r>
        <w:separator/>
      </w:r>
    </w:p>
  </w:endnote>
  <w:endnote w:type="continuationSeparator" w:id="0">
    <w:p w:rsidR="008A182A" w:rsidRDefault="008A182A" w:rsidP="00B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Microsoft JhengHe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2A" w:rsidRDefault="008A182A" w:rsidP="00BB3FDE">
      <w:r>
        <w:separator/>
      </w:r>
    </w:p>
  </w:footnote>
  <w:footnote w:type="continuationSeparator" w:id="0">
    <w:p w:rsidR="008A182A" w:rsidRDefault="008A182A" w:rsidP="00BB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C81"/>
    <w:multiLevelType w:val="hybridMultilevel"/>
    <w:tmpl w:val="C4FA4062"/>
    <w:lvl w:ilvl="0" w:tplc="0409001B">
      <w:start w:val="1"/>
      <w:numFmt w:val="lowerRoman"/>
      <w:lvlText w:val="%1."/>
      <w:lvlJc w:val="righ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01193"/>
    <w:multiLevelType w:val="hybridMultilevel"/>
    <w:tmpl w:val="706E9216"/>
    <w:lvl w:ilvl="0" w:tplc="958CAA8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CF0448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C2BB3"/>
    <w:multiLevelType w:val="hybridMultilevel"/>
    <w:tmpl w:val="5BC0680C"/>
    <w:lvl w:ilvl="0" w:tplc="0409001B">
      <w:start w:val="1"/>
      <w:numFmt w:val="low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7F936FD3"/>
    <w:multiLevelType w:val="hybridMultilevel"/>
    <w:tmpl w:val="8F10CE34"/>
    <w:lvl w:ilvl="0" w:tplc="CD6E6FB2">
      <w:start w:val="1"/>
      <w:numFmt w:val="lowerRoman"/>
      <w:lvlText w:val="%1.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7C"/>
    <w:rsid w:val="00010943"/>
    <w:rsid w:val="0001678C"/>
    <w:rsid w:val="000176A5"/>
    <w:rsid w:val="00076FE1"/>
    <w:rsid w:val="000778F8"/>
    <w:rsid w:val="000A72B4"/>
    <w:rsid w:val="000B1A2E"/>
    <w:rsid w:val="000B4479"/>
    <w:rsid w:val="000B7F2D"/>
    <w:rsid w:val="000C19E9"/>
    <w:rsid w:val="000D2781"/>
    <w:rsid w:val="000E5967"/>
    <w:rsid w:val="000E7AA1"/>
    <w:rsid w:val="00112C55"/>
    <w:rsid w:val="00122026"/>
    <w:rsid w:val="00175733"/>
    <w:rsid w:val="001906C0"/>
    <w:rsid w:val="00195FAA"/>
    <w:rsid w:val="001B3963"/>
    <w:rsid w:val="001B55AB"/>
    <w:rsid w:val="001F4876"/>
    <w:rsid w:val="002077D0"/>
    <w:rsid w:val="002105DB"/>
    <w:rsid w:val="002348C5"/>
    <w:rsid w:val="00262EF2"/>
    <w:rsid w:val="0028555B"/>
    <w:rsid w:val="00293C99"/>
    <w:rsid w:val="002A629D"/>
    <w:rsid w:val="002D46E2"/>
    <w:rsid w:val="002E72DC"/>
    <w:rsid w:val="002F7E3C"/>
    <w:rsid w:val="00320B0D"/>
    <w:rsid w:val="00332483"/>
    <w:rsid w:val="003337B5"/>
    <w:rsid w:val="00343683"/>
    <w:rsid w:val="003546B5"/>
    <w:rsid w:val="00394137"/>
    <w:rsid w:val="003B334C"/>
    <w:rsid w:val="003D14FA"/>
    <w:rsid w:val="003E11EE"/>
    <w:rsid w:val="004018B8"/>
    <w:rsid w:val="004112DA"/>
    <w:rsid w:val="004147EC"/>
    <w:rsid w:val="00414C77"/>
    <w:rsid w:val="00426157"/>
    <w:rsid w:val="004266CA"/>
    <w:rsid w:val="00435523"/>
    <w:rsid w:val="00443432"/>
    <w:rsid w:val="004453C6"/>
    <w:rsid w:val="00460358"/>
    <w:rsid w:val="00466070"/>
    <w:rsid w:val="00470888"/>
    <w:rsid w:val="004B5176"/>
    <w:rsid w:val="004B5E69"/>
    <w:rsid w:val="004D098E"/>
    <w:rsid w:val="00507EF5"/>
    <w:rsid w:val="00512589"/>
    <w:rsid w:val="0051578B"/>
    <w:rsid w:val="00525ECE"/>
    <w:rsid w:val="00526377"/>
    <w:rsid w:val="00527399"/>
    <w:rsid w:val="00532325"/>
    <w:rsid w:val="005647D0"/>
    <w:rsid w:val="00570065"/>
    <w:rsid w:val="0057086B"/>
    <w:rsid w:val="005740EF"/>
    <w:rsid w:val="00574A65"/>
    <w:rsid w:val="005831C6"/>
    <w:rsid w:val="005D01CB"/>
    <w:rsid w:val="006230DD"/>
    <w:rsid w:val="006261FC"/>
    <w:rsid w:val="0064594A"/>
    <w:rsid w:val="00662868"/>
    <w:rsid w:val="006646B1"/>
    <w:rsid w:val="00665B63"/>
    <w:rsid w:val="0066763C"/>
    <w:rsid w:val="0066769D"/>
    <w:rsid w:val="006939D8"/>
    <w:rsid w:val="006B1D8E"/>
    <w:rsid w:val="006D21B4"/>
    <w:rsid w:val="0070129A"/>
    <w:rsid w:val="0070531E"/>
    <w:rsid w:val="00706161"/>
    <w:rsid w:val="00715B12"/>
    <w:rsid w:val="007401C2"/>
    <w:rsid w:val="00744CBB"/>
    <w:rsid w:val="00761533"/>
    <w:rsid w:val="00772B53"/>
    <w:rsid w:val="007924CD"/>
    <w:rsid w:val="0079478B"/>
    <w:rsid w:val="007A60DE"/>
    <w:rsid w:val="007B3B37"/>
    <w:rsid w:val="007D5EFC"/>
    <w:rsid w:val="00807D4F"/>
    <w:rsid w:val="0081193C"/>
    <w:rsid w:val="00815C1F"/>
    <w:rsid w:val="00843653"/>
    <w:rsid w:val="00845043"/>
    <w:rsid w:val="00846321"/>
    <w:rsid w:val="00854EDE"/>
    <w:rsid w:val="00881C4E"/>
    <w:rsid w:val="008838BE"/>
    <w:rsid w:val="00895BE8"/>
    <w:rsid w:val="008A182A"/>
    <w:rsid w:val="008B4823"/>
    <w:rsid w:val="008B61F3"/>
    <w:rsid w:val="008D2C79"/>
    <w:rsid w:val="008E66ED"/>
    <w:rsid w:val="008F24ED"/>
    <w:rsid w:val="00915E08"/>
    <w:rsid w:val="00921EB3"/>
    <w:rsid w:val="0092306C"/>
    <w:rsid w:val="00943AE6"/>
    <w:rsid w:val="00960CFF"/>
    <w:rsid w:val="00972EA3"/>
    <w:rsid w:val="00986168"/>
    <w:rsid w:val="009C6109"/>
    <w:rsid w:val="009F38CB"/>
    <w:rsid w:val="009F609F"/>
    <w:rsid w:val="009F7583"/>
    <w:rsid w:val="009F76B5"/>
    <w:rsid w:val="00A04A32"/>
    <w:rsid w:val="00A12170"/>
    <w:rsid w:val="00A561D8"/>
    <w:rsid w:val="00A5707C"/>
    <w:rsid w:val="00A838D4"/>
    <w:rsid w:val="00A86602"/>
    <w:rsid w:val="00A8737C"/>
    <w:rsid w:val="00AA0CF4"/>
    <w:rsid w:val="00AA53BD"/>
    <w:rsid w:val="00AE2606"/>
    <w:rsid w:val="00AE44C6"/>
    <w:rsid w:val="00AE489F"/>
    <w:rsid w:val="00B0053A"/>
    <w:rsid w:val="00B03F21"/>
    <w:rsid w:val="00B13C78"/>
    <w:rsid w:val="00B30D8E"/>
    <w:rsid w:val="00B4311A"/>
    <w:rsid w:val="00B44400"/>
    <w:rsid w:val="00B47928"/>
    <w:rsid w:val="00B51B5E"/>
    <w:rsid w:val="00B57805"/>
    <w:rsid w:val="00B74BEE"/>
    <w:rsid w:val="00B93813"/>
    <w:rsid w:val="00BA0ED7"/>
    <w:rsid w:val="00BA5C22"/>
    <w:rsid w:val="00BB3FDE"/>
    <w:rsid w:val="00BC28C8"/>
    <w:rsid w:val="00BC6524"/>
    <w:rsid w:val="00BD3D57"/>
    <w:rsid w:val="00BE647E"/>
    <w:rsid w:val="00C15C2D"/>
    <w:rsid w:val="00C20FE9"/>
    <w:rsid w:val="00C32319"/>
    <w:rsid w:val="00C42B99"/>
    <w:rsid w:val="00C4333A"/>
    <w:rsid w:val="00C47065"/>
    <w:rsid w:val="00C6647B"/>
    <w:rsid w:val="00C82B88"/>
    <w:rsid w:val="00C90FC2"/>
    <w:rsid w:val="00C95255"/>
    <w:rsid w:val="00CA1126"/>
    <w:rsid w:val="00CD187D"/>
    <w:rsid w:val="00CD454F"/>
    <w:rsid w:val="00D27601"/>
    <w:rsid w:val="00D50898"/>
    <w:rsid w:val="00D720A8"/>
    <w:rsid w:val="00D832AD"/>
    <w:rsid w:val="00D87553"/>
    <w:rsid w:val="00D972F7"/>
    <w:rsid w:val="00DB54D6"/>
    <w:rsid w:val="00DC4DBD"/>
    <w:rsid w:val="00DD6EFC"/>
    <w:rsid w:val="00DE43B0"/>
    <w:rsid w:val="00DE4DCA"/>
    <w:rsid w:val="00DF2D7C"/>
    <w:rsid w:val="00E06153"/>
    <w:rsid w:val="00E17E22"/>
    <w:rsid w:val="00E3354A"/>
    <w:rsid w:val="00E517F7"/>
    <w:rsid w:val="00E51F1E"/>
    <w:rsid w:val="00E5625E"/>
    <w:rsid w:val="00E75580"/>
    <w:rsid w:val="00E75E3A"/>
    <w:rsid w:val="00E90DEC"/>
    <w:rsid w:val="00E9233F"/>
    <w:rsid w:val="00E92388"/>
    <w:rsid w:val="00EA2C23"/>
    <w:rsid w:val="00EB06C4"/>
    <w:rsid w:val="00F31F05"/>
    <w:rsid w:val="00F341E5"/>
    <w:rsid w:val="00F355C6"/>
    <w:rsid w:val="00F3679C"/>
    <w:rsid w:val="00F4204E"/>
    <w:rsid w:val="00F61C09"/>
    <w:rsid w:val="00F76B48"/>
    <w:rsid w:val="00F81413"/>
    <w:rsid w:val="00FE0C03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514DBA"/>
  <w15:docId w15:val="{1D2C284D-0CF5-458C-B70F-C6139444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3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3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3F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41E5"/>
    <w:pPr>
      <w:ind w:left="720"/>
      <w:contextualSpacing/>
    </w:pPr>
  </w:style>
  <w:style w:type="table" w:customStyle="1" w:styleId="1">
    <w:name w:val="表格格線1"/>
    <w:basedOn w:val="a1"/>
    <w:next w:val="a9"/>
    <w:uiPriority w:val="59"/>
    <w:rsid w:val="00807D4F"/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E964-5BD8-4A96-A267-13D83A96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leeswu</dc:creator>
  <cp:lastModifiedBy>user</cp:lastModifiedBy>
  <cp:revision>8</cp:revision>
  <cp:lastPrinted>2017-08-24T09:46:00Z</cp:lastPrinted>
  <dcterms:created xsi:type="dcterms:W3CDTF">2023-03-11T01:07:00Z</dcterms:created>
  <dcterms:modified xsi:type="dcterms:W3CDTF">2023-03-18T07:56:00Z</dcterms:modified>
</cp:coreProperties>
</file>