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1296" w14:textId="77777777" w:rsidR="001F4AAF" w:rsidRPr="00DA297B" w:rsidRDefault="001F4AAF" w:rsidP="001F4AAF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36"/>
          <w:szCs w:val="36"/>
        </w:rPr>
      </w:pPr>
      <w:r w:rsidRPr="00DA297B">
        <w:rPr>
          <w:rFonts w:ascii="Times New Roman" w:eastAsia="華康魏碑體" w:hAnsi="Times New Roman" w:cs="Times New Roman"/>
          <w:sz w:val="36"/>
          <w:szCs w:val="36"/>
        </w:rPr>
        <w:t>第</w:t>
      </w:r>
      <w:r w:rsidR="00E519F9" w:rsidRPr="00DA297B">
        <w:rPr>
          <w:rFonts w:ascii="Times New Roman" w:eastAsia="華康魏碑體" w:hAnsi="Times New Roman" w:cs="Times New Roman"/>
          <w:sz w:val="36"/>
          <w:szCs w:val="36"/>
        </w:rPr>
        <w:t>十一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>課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 xml:space="preserve">  </w:t>
      </w:r>
      <w:r w:rsidR="00E519F9" w:rsidRPr="00DA297B">
        <w:rPr>
          <w:rFonts w:ascii="Times New Roman" w:eastAsia="華康魏碑體" w:hAnsi="Times New Roman" w:cs="Times New Roman"/>
          <w:sz w:val="36"/>
          <w:szCs w:val="36"/>
        </w:rPr>
        <w:t>獻上當做活祭</w:t>
      </w:r>
      <w:r w:rsidR="00E519F9" w:rsidRPr="00DA297B">
        <w:rPr>
          <w:rFonts w:ascii="Times New Roman" w:eastAsia="華康魏碑體" w:hAnsi="Times New Roman" w:cs="Times New Roman"/>
          <w:sz w:val="36"/>
          <w:szCs w:val="36"/>
        </w:rPr>
        <w:t xml:space="preserve"> 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>(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>羅馬書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 xml:space="preserve"> </w:t>
      </w:r>
      <w:r w:rsidR="00E519F9" w:rsidRPr="00DA297B">
        <w:rPr>
          <w:rFonts w:ascii="Times New Roman" w:eastAsia="華康魏碑體" w:hAnsi="Times New Roman" w:cs="Times New Roman"/>
          <w:sz w:val="36"/>
          <w:szCs w:val="36"/>
        </w:rPr>
        <w:t>12:1 – 13:14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>章</w:t>
      </w:r>
      <w:r w:rsidRPr="00DA297B">
        <w:rPr>
          <w:rFonts w:ascii="Times New Roman" w:eastAsia="華康魏碑體" w:hAnsi="Times New Roman" w:cs="Times New Roman"/>
          <w:sz w:val="36"/>
          <w:szCs w:val="36"/>
        </w:rPr>
        <w:t>)</w:t>
      </w:r>
    </w:p>
    <w:p w14:paraId="691DDABC" w14:textId="77777777" w:rsidR="001A7EBF" w:rsidRPr="00DA297B" w:rsidRDefault="001A7EBF" w:rsidP="001F4AAF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36"/>
          <w:szCs w:val="36"/>
        </w:rPr>
      </w:pPr>
    </w:p>
    <w:p w14:paraId="395D3AC2" w14:textId="77777777" w:rsidR="004C6EB8" w:rsidRPr="00DA297B" w:rsidRDefault="004C6EB8" w:rsidP="001F4AAF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36"/>
          <w:szCs w:val="36"/>
        </w:rPr>
      </w:pPr>
    </w:p>
    <w:p w14:paraId="48A403DC" w14:textId="77777777" w:rsidR="004C6EB8" w:rsidRPr="00DA297B" w:rsidRDefault="004C6EB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通常羅馬書九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-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十一章在解經上被視為一個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“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插段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”, “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插段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”</w:t>
      </w:r>
      <w:r w:rsidRPr="00DA297B">
        <w:rPr>
          <w:rFonts w:ascii="Times New Roman" w:eastAsia="華康魏碑體" w:hAnsi="Times New Roman" w:cs="Times New Roman"/>
        </w:rPr>
        <w:t xml:space="preserve">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就是保羅在此岔出去講以色列人的得救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如果將這整個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“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插段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”</w:t>
      </w:r>
      <w:r w:rsidRPr="00DA297B">
        <w:rPr>
          <w:rFonts w:ascii="Times New Roman" w:eastAsia="華康魏碑體" w:hAnsi="Times New Roman" w:cs="Times New Roman"/>
        </w:rPr>
        <w:t xml:space="preserve">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抽走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也不會影響羅馬書的中心思路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所以稱之為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“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插段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”.  </w:t>
      </w:r>
    </w:p>
    <w:p w14:paraId="5734F187" w14:textId="77777777" w:rsidR="004C6EB8" w:rsidRPr="00DA297B" w:rsidRDefault="004C6EB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522A362" w14:textId="77777777" w:rsidR="00D637B5" w:rsidRPr="00DA297B" w:rsidRDefault="00593DD0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031" behindDoc="0" locked="0" layoutInCell="1" allowOverlap="1" wp14:anchorId="44E24099" wp14:editId="36D50C24">
                <wp:simplePos x="0" y="0"/>
                <wp:positionH relativeFrom="column">
                  <wp:posOffset>5217795</wp:posOffset>
                </wp:positionH>
                <wp:positionV relativeFrom="paragraph">
                  <wp:posOffset>34925</wp:posOffset>
                </wp:positionV>
                <wp:extent cx="914400" cy="421005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558F" w14:textId="77777777" w:rsidR="00B06253" w:rsidRPr="009D531F" w:rsidRDefault="00B06253">
                            <w:pPr>
                              <w:rPr>
                                <w:rFonts w:ascii="華康魏碑體" w:eastAsia="華康魏碑體"/>
                                <w:sz w:val="40"/>
                                <w:szCs w:val="40"/>
                              </w:rPr>
                            </w:pPr>
                            <w:r w:rsidRPr="009D531F">
                              <w:rPr>
                                <w:rFonts w:ascii="華康魏碑體" w:eastAsia="華康魏碑體" w:hAnsiTheme="majorBidi" w:cstheme="majorBidi" w:hint="eastAsia"/>
                                <w:sz w:val="40"/>
                                <w:szCs w:val="40"/>
                              </w:rPr>
                              <w:t>聖靈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4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85pt;margin-top:2.75pt;width:1in;height:33.15pt;z-index:25166003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" fillcolor="white [3201]" stroked="f" strokeweight=".5pt">
                <v:textbox>
                  <w:txbxContent>
                    <w:p w14:paraId="2C97558F" w14:textId="77777777" w:rsidR="00B06253" w:rsidRPr="009D531F" w:rsidRDefault="00B06253">
                      <w:pPr>
                        <w:rPr>
                          <w:rFonts w:ascii="華康魏碑體" w:eastAsia="華康魏碑體"/>
                          <w:sz w:val="40"/>
                          <w:szCs w:val="40"/>
                        </w:rPr>
                      </w:pPr>
                      <w:r w:rsidRPr="009D531F">
                        <w:rPr>
                          <w:rFonts w:ascii="華康魏碑體" w:eastAsia="華康魏碑體" w:hAnsiTheme="majorBidi" w:cstheme="majorBidi" w:hint="eastAsia"/>
                          <w:sz w:val="40"/>
                          <w:szCs w:val="40"/>
                        </w:rPr>
                        <w:t>聖靈</w:t>
                      </w:r>
                    </w:p>
                  </w:txbxContent>
                </v:textbox>
              </v:shape>
            </w:pict>
          </mc:Fallback>
        </mc:AlternateContent>
      </w:r>
      <w:r w:rsidR="004C6EB8" w:rsidRPr="00DA297B">
        <w:rPr>
          <w:rFonts w:ascii="Times New Roman" w:eastAsia="華康魏碑體" w:hAnsi="Times New Roman" w:cs="Times New Roman"/>
          <w:sz w:val="26"/>
          <w:szCs w:val="26"/>
        </w:rPr>
        <w:t>羅馬書一</w:t>
      </w:r>
      <w:r w:rsidR="004C6EB8" w:rsidRPr="00DA297B">
        <w:rPr>
          <w:rFonts w:ascii="Times New Roman" w:eastAsia="華康魏碑體" w:hAnsi="Times New Roman" w:cs="Times New Roman"/>
          <w:sz w:val="26"/>
          <w:szCs w:val="26"/>
        </w:rPr>
        <w:t>~</w:t>
      </w:r>
      <w:r w:rsidR="004C6EB8" w:rsidRPr="00DA297B">
        <w:rPr>
          <w:rFonts w:ascii="Times New Roman" w:eastAsia="華康魏碑體" w:hAnsi="Times New Roman" w:cs="Times New Roman"/>
          <w:sz w:val="26"/>
          <w:szCs w:val="26"/>
        </w:rPr>
        <w:t>八章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是</w:t>
      </w:r>
      <w:r w:rsidR="004C6EB8" w:rsidRPr="00DA297B">
        <w:rPr>
          <w:rFonts w:ascii="Times New Roman" w:eastAsia="華康魏碑體" w:hAnsi="Times New Roman" w:cs="Times New Roman"/>
          <w:sz w:val="26"/>
          <w:szCs w:val="26"/>
        </w:rPr>
        <w:t>保羅信仰教義的總論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十二章開始是生活上的實踐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</w:p>
    <w:p w14:paraId="3CE2AA30" w14:textId="77777777" w:rsidR="001F4AAF" w:rsidRPr="00DA297B" w:rsidRDefault="00936E90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FA3C3" wp14:editId="727A2BC8">
                <wp:simplePos x="0" y="0"/>
                <wp:positionH relativeFrom="column">
                  <wp:posOffset>5226050</wp:posOffset>
                </wp:positionH>
                <wp:positionV relativeFrom="paragraph">
                  <wp:posOffset>135255</wp:posOffset>
                </wp:positionV>
                <wp:extent cx="690880" cy="612140"/>
                <wp:effectExtent l="0" t="0" r="13970" b="1651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121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D3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11.5pt;margin-top:10.65pt;width:54.4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" fillcolor="#4f81bd [3204]" strokecolor="#243f60 [1604]" strokeweight="2pt"/>
            </w:pict>
          </mc:Fallback>
        </mc:AlternateConten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平衡的基督徒生活是在聖經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聖靈和聖潔生活三方面都平衡的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.</w:t>
      </w:r>
    </w:p>
    <w:p w14:paraId="5EA7C721" w14:textId="77777777" w:rsidR="00D637B5" w:rsidRPr="00DA297B" w:rsidRDefault="00D637B5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58F3911" w14:textId="77777777" w:rsidR="00FA0684" w:rsidRPr="00DA297B" w:rsidRDefault="00FA0684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28D3996" w14:textId="77777777" w:rsidR="007941BF" w:rsidRPr="00DA297B" w:rsidRDefault="00282028" w:rsidP="00D637B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3EE7D7C" wp14:editId="7F50D230">
                <wp:simplePos x="0" y="0"/>
                <wp:positionH relativeFrom="column">
                  <wp:posOffset>5655310</wp:posOffset>
                </wp:positionH>
                <wp:positionV relativeFrom="paragraph">
                  <wp:posOffset>151765</wp:posOffset>
                </wp:positionV>
                <wp:extent cx="711200" cy="1403985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FCEB4" w14:textId="77777777" w:rsidR="00B06253" w:rsidRPr="009D531F" w:rsidRDefault="00FA0684" w:rsidP="00B06253">
                            <w:pPr>
                              <w:rPr>
                                <w:rFonts w:ascii="華康魏碑體" w:eastAsia="華康魏碑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魏碑體" w:eastAsia="華康魏碑體" w:hAnsiTheme="majorBidi" w:cstheme="majorBidi" w:hint="eastAsia"/>
                                <w:sz w:val="40"/>
                                <w:szCs w:val="40"/>
                              </w:rPr>
                              <w:t>聖潔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E7D7C" id="_x0000_s1027" type="#_x0000_t202" style="position:absolute;margin-left:445.3pt;margin-top:11.95pt;width:56pt;height:110.55pt;z-index:25165977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" stroked="f">
                <v:textbox style="mso-fit-shape-to-text:t">
                  <w:txbxContent>
                    <w:p w14:paraId="335FCEB4" w14:textId="77777777" w:rsidR="00B06253" w:rsidRPr="009D531F" w:rsidRDefault="00FA0684" w:rsidP="00B06253">
                      <w:pPr>
                        <w:rPr>
                          <w:rFonts w:ascii="華康魏碑體" w:eastAsia="華康魏碑體"/>
                          <w:sz w:val="40"/>
                          <w:szCs w:val="40"/>
                        </w:rPr>
                      </w:pPr>
                      <w:r>
                        <w:rPr>
                          <w:rFonts w:ascii="華康魏碑體" w:eastAsia="華康魏碑體" w:hAnsiTheme="majorBidi" w:cstheme="majorBidi" w:hint="eastAsia"/>
                          <w:sz w:val="40"/>
                          <w:szCs w:val="40"/>
                        </w:rPr>
                        <w:t>聖潔</w:t>
                      </w:r>
                    </w:p>
                  </w:txbxContent>
                </v:textbox>
              </v:shape>
            </w:pict>
          </mc:Fallback>
        </mc:AlternateContent>
      </w:r>
      <w:r w:rsidR="00593DD0" w:rsidRPr="00DA297B">
        <w:rPr>
          <w:rFonts w:ascii="Times New Roman" w:eastAsia="華康魏碑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7AF7" wp14:editId="40263590">
                <wp:simplePos x="0" y="0"/>
                <wp:positionH relativeFrom="column">
                  <wp:posOffset>4718685</wp:posOffset>
                </wp:positionH>
                <wp:positionV relativeFrom="paragraph">
                  <wp:posOffset>150895</wp:posOffset>
                </wp:positionV>
                <wp:extent cx="70739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EF03" w14:textId="77777777" w:rsidR="00B06253" w:rsidRPr="009D531F" w:rsidRDefault="00B06253" w:rsidP="00B06253">
                            <w:pPr>
                              <w:rPr>
                                <w:rFonts w:ascii="華康魏碑體" w:eastAsia="華康魏碑體"/>
                                <w:sz w:val="40"/>
                                <w:szCs w:val="40"/>
                              </w:rPr>
                            </w:pPr>
                            <w:r w:rsidRPr="009D531F">
                              <w:rPr>
                                <w:rFonts w:ascii="華康魏碑體" w:eastAsia="華康魏碑體" w:hAnsiTheme="majorBidi" w:cstheme="majorBidi" w:hint="eastAsia"/>
                                <w:sz w:val="40"/>
                                <w:szCs w:val="40"/>
                              </w:rPr>
                              <w:t>聖經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C7AF7" id="_x0000_s1028" type="#_x0000_t202" style="position:absolute;margin-left:371.55pt;margin-top:11.9pt;width:5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" stroked="f">
                <v:textbox style="mso-fit-shape-to-text:t">
                  <w:txbxContent>
                    <w:p w14:paraId="2519EF03" w14:textId="77777777" w:rsidR="00B06253" w:rsidRPr="009D531F" w:rsidRDefault="00B06253" w:rsidP="00B06253">
                      <w:pPr>
                        <w:rPr>
                          <w:rFonts w:ascii="華康魏碑體" w:eastAsia="華康魏碑體"/>
                          <w:sz w:val="40"/>
                          <w:szCs w:val="40"/>
                        </w:rPr>
                      </w:pPr>
                      <w:r w:rsidRPr="009D531F">
                        <w:rPr>
                          <w:rFonts w:ascii="華康魏碑體" w:eastAsia="華康魏碑體" w:hAnsiTheme="majorBidi" w:cstheme="majorBidi" w:hint="eastAsia"/>
                          <w:sz w:val="40"/>
                          <w:szCs w:val="40"/>
                        </w:rPr>
                        <w:t>聖經</w:t>
                      </w:r>
                    </w:p>
                  </w:txbxContent>
                </v:textbox>
              </v:shape>
            </w:pict>
          </mc:Fallback>
        </mc:AlternateConten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>一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.  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獻上自己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 xml:space="preserve"> (12:1,2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 xml:space="preserve"> - </w:t>
      </w:r>
      <w:r w:rsidR="00D637B5" w:rsidRPr="00DA297B">
        <w:rPr>
          <w:rFonts w:ascii="Times New Roman" w:eastAsia="華康魏碑體" w:hAnsi="Times New Roman" w:cs="Times New Roman"/>
          <w:sz w:val="26"/>
          <w:szCs w:val="26"/>
        </w:rPr>
        <w:t>獻上自己的身體當作活祭是基督徒靈命</w:t>
      </w:r>
    </w:p>
    <w:p w14:paraId="3EE7055C" w14:textId="77777777" w:rsidR="006454D3" w:rsidRPr="00DA297B" w:rsidRDefault="00D637B5" w:rsidP="007941BF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成長的關鍵一關</w:t>
      </w:r>
    </w:p>
    <w:p w14:paraId="3FC57A68" w14:textId="77777777" w:rsidR="00750FB5" w:rsidRPr="00DA297B" w:rsidRDefault="00750FB5" w:rsidP="00D637B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5F5B569" w14:textId="77777777" w:rsidR="00750FB5" w:rsidRPr="00DA297B" w:rsidRDefault="00750FB5" w:rsidP="00750FB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所以，弟兄們，我以　神的慈悲勸你們，將身體獻上，當作活祭，是聖潔的，是　神所喜悅的；你們如此事奉乃是理所當然的。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2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不要效法這個世界，只要心意更新而變化，叫你們察驗何為　神的善良、純全、可喜悅的旨意。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羅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12:1,2)</w:t>
      </w:r>
    </w:p>
    <w:p w14:paraId="0E3D3784" w14:textId="77777777" w:rsidR="00750FB5" w:rsidRPr="00DA297B" w:rsidRDefault="00750FB5" w:rsidP="00750FB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D878989" w14:textId="77777777" w:rsidR="00FA0684" w:rsidRPr="00DA297B" w:rsidRDefault="00750FB5" w:rsidP="00FA068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將身體</w:t>
      </w:r>
      <w:r w:rsidR="00B3392A" w:rsidRPr="00DA297B">
        <w:rPr>
          <w:rFonts w:ascii="Times New Roman" w:eastAsia="華康魏碑體" w:hAnsi="Times New Roman" w:cs="Times New Roman"/>
          <w:sz w:val="26"/>
          <w:szCs w:val="26"/>
        </w:rPr>
        <w:t xml:space="preserve"> (bodies)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獻上，當作活祭</w:t>
      </w:r>
      <w:r w:rsidR="00B3392A" w:rsidRPr="00DA297B">
        <w:rPr>
          <w:rFonts w:ascii="Times New Roman" w:eastAsia="華康魏碑體" w:hAnsi="Times New Roman" w:cs="Times New Roman"/>
          <w:sz w:val="26"/>
          <w:szCs w:val="26"/>
        </w:rPr>
        <w:t xml:space="preserve"> (living sacrifice)</w:t>
      </w:r>
    </w:p>
    <w:p w14:paraId="33B42AA8" w14:textId="77777777" w:rsidR="00FA0684" w:rsidRPr="00DA297B" w:rsidRDefault="00FA0684" w:rsidP="00FA0684">
      <w:pPr>
        <w:pStyle w:val="a9"/>
        <w:autoSpaceDE w:val="0"/>
        <w:autoSpaceDN w:val="0"/>
        <w:adjustRightInd w:val="0"/>
        <w:ind w:leftChars="0" w:left="552"/>
        <w:rPr>
          <w:rFonts w:ascii="Times New Roman" w:eastAsia="華康魏碑體" w:hAnsi="Times New Roman" w:cs="Times New Roman"/>
          <w:sz w:val="26"/>
          <w:szCs w:val="26"/>
        </w:rPr>
      </w:pPr>
    </w:p>
    <w:p w14:paraId="21D5395D" w14:textId="77777777" w:rsidR="00B3392A" w:rsidRPr="00DA297B" w:rsidRDefault="00B3392A" w:rsidP="00FA068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是聖潔的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(holy)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，是神所喜悅的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(well pleasing, acceptable)</w:t>
      </w:r>
    </w:p>
    <w:p w14:paraId="0C065F75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B88C798" w14:textId="77777777" w:rsidR="00B3392A" w:rsidRPr="00DA297B" w:rsidRDefault="00B3392A" w:rsidP="00FA068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如此事奉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(to perform sacred services, worship)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乃是理所當然的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周詳思考過的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795E05FB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7186073" w14:textId="77777777" w:rsidR="00B3392A" w:rsidRPr="00DA297B" w:rsidRDefault="00B3392A" w:rsidP="00FA0684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不要效法</w:t>
      </w:r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(</w:t>
      </w:r>
      <w:proofErr w:type="spellStart"/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comform</w:t>
      </w:r>
      <w:proofErr w:type="spellEnd"/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這個世界，只要心意</w:t>
      </w:r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(mind)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更新而變化</w:t>
      </w:r>
    </w:p>
    <w:p w14:paraId="6D38F5C4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D393FD0" w14:textId="77777777" w:rsidR="007941BF" w:rsidRPr="00DA297B" w:rsidRDefault="005E6784" w:rsidP="007941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5. 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察驗何為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神的善良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(good)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、純全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(perfect)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、可喜悅的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(well pleasing, acceptable)</w:t>
      </w:r>
    </w:p>
    <w:p w14:paraId="5851DFB5" w14:textId="77777777" w:rsidR="005E6784" w:rsidRPr="00DA297B" w:rsidRDefault="007941BF" w:rsidP="007941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  </w:t>
      </w:r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旨意</w:t>
      </w:r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(will)</w:t>
      </w:r>
    </w:p>
    <w:p w14:paraId="58001817" w14:textId="77777777" w:rsidR="00D637B5" w:rsidRPr="00DA297B" w:rsidRDefault="00D637B5" w:rsidP="00D637B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6A9156E" w14:textId="77777777" w:rsidR="00FA0684" w:rsidRPr="00DA297B" w:rsidRDefault="00FA0684" w:rsidP="00D637B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FA7E617" w14:textId="77777777" w:rsidR="006454D3" w:rsidRPr="00DA297B" w:rsidRDefault="006C0837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思考題目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: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願意將自己身體獻上，當作活祭嗎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?</w:t>
      </w:r>
    </w:p>
    <w:p w14:paraId="1732E4FD" w14:textId="77777777" w:rsidR="006C0837" w:rsidRPr="00DA297B" w:rsidRDefault="006C0837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6876F4A" w14:textId="77777777" w:rsidR="001A7EBF" w:rsidRPr="00DA297B" w:rsidRDefault="001F4AAF" w:rsidP="005E67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二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>恩賜的運用</w:t>
      </w:r>
      <w:r w:rsidR="005E6784" w:rsidRPr="00DA297B">
        <w:rPr>
          <w:rFonts w:ascii="Times New Roman" w:eastAsia="華康魏碑體" w:hAnsi="Times New Roman" w:cs="Times New Roman"/>
          <w:sz w:val="26"/>
          <w:szCs w:val="26"/>
        </w:rPr>
        <w:t xml:space="preserve"> (12:3-8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64C53842" w14:textId="77777777" w:rsidR="007941BF" w:rsidRPr="00DA297B" w:rsidRDefault="005E6784" w:rsidP="005E67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</w:p>
    <w:p w14:paraId="7D0C15AA" w14:textId="77777777" w:rsidR="001F4AAF" w:rsidRPr="00DA297B" w:rsidRDefault="005E6784" w:rsidP="007941BF">
      <w:pPr>
        <w:autoSpaceDE w:val="0"/>
        <w:autoSpaceDN w:val="0"/>
        <w:adjustRightInd w:val="0"/>
        <w:ind w:left="72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-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在教會中服事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主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生命成熟是最重要的考慮因素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9D531F" w:rsidRPr="00DA297B">
        <w:rPr>
          <w:rFonts w:ascii="Times New Roman" w:eastAsia="華康魏碑體" w:hAnsi="Times New Roman" w:cs="Times New Roman"/>
          <w:sz w:val="26"/>
          <w:szCs w:val="26"/>
        </w:rPr>
        <w:t>其次是恩賜的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考量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將對的恩賜的人放在對的服事崗位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是促成教會增長的祕訣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9D531F" w:rsidRPr="00DA297B">
        <w:rPr>
          <w:rFonts w:ascii="Times New Roman" w:eastAsia="華康魏碑體" w:hAnsi="Times New Roman" w:cs="Times New Roman"/>
          <w:sz w:val="26"/>
          <w:szCs w:val="26"/>
        </w:rPr>
        <w:t>放對服事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位置對弟兄姊妹恩賜增長有極大幫助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藉著</w:t>
      </w:r>
      <w:r w:rsidR="009D531F" w:rsidRPr="00DA297B">
        <w:rPr>
          <w:rFonts w:ascii="Times New Roman" w:eastAsia="華康魏碑體" w:hAnsi="Times New Roman" w:cs="Times New Roman"/>
          <w:sz w:val="26"/>
          <w:szCs w:val="26"/>
        </w:rPr>
        <w:t>自己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恩賜的服事也可以找著人一生的命定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.</w:t>
      </w:r>
    </w:p>
    <w:p w14:paraId="53A804DB" w14:textId="77777777" w:rsidR="002D127F" w:rsidRPr="00DA297B" w:rsidRDefault="002D127F" w:rsidP="005E67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FCF2730" w14:textId="77777777" w:rsidR="001F4AAF" w:rsidRPr="00DA297B" w:rsidRDefault="001F4AAF" w:rsidP="002D127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1.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看自己的恩賜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要憑信心看得合乎中道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(v.3)</w:t>
      </w:r>
    </w:p>
    <w:p w14:paraId="791F5046" w14:textId="77777777" w:rsidR="006454D3" w:rsidRPr="00DA297B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15786BD" w14:textId="77777777" w:rsidR="006454D3" w:rsidRPr="00DA297B" w:rsidRDefault="001F4AAF" w:rsidP="002D127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2.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教會中恩賜各有不同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如同</w:t>
      </w:r>
      <w:r w:rsidR="002D127F"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身體</w:t>
      </w:r>
      <w:r w:rsidR="002D127F" w:rsidRPr="00DA297B">
        <w:rPr>
          <w:rFonts w:ascii="Times New Roman" w:eastAsia="華康魏碑體" w:hAnsi="Times New Roman" w:cs="Times New Roman"/>
          <w:sz w:val="26"/>
          <w:szCs w:val="26"/>
        </w:rPr>
        <w:t>有許多肢體一樣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(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要找著自己的恩賜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55D8DD7F" w14:textId="77777777" w:rsidR="007941BF" w:rsidRPr="00DA297B" w:rsidRDefault="007941BF" w:rsidP="002D127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BB62CFF" w14:textId="77777777" w:rsidR="001F4AAF" w:rsidRPr="00DA297B" w:rsidRDefault="006454D3" w:rsidP="007941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="007941BF"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專一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於自已的恩賜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在基督台前要交帳的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16E92701" w14:textId="77777777" w:rsidR="007941BF" w:rsidRPr="00DA297B" w:rsidRDefault="007941BF" w:rsidP="007941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98A084A" w14:textId="77777777" w:rsidR="003E0809" w:rsidRPr="00DA297B" w:rsidRDefault="001F4AAF" w:rsidP="003E080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三</w:t>
      </w:r>
      <w:r w:rsidR="006C0837"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愛人與愛弟兄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(12:9-13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0F6CB7D5" w14:textId="77777777" w:rsidR="003E0809" w:rsidRPr="00DA297B" w:rsidRDefault="003E0809" w:rsidP="003E080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8D51BA7" w14:textId="77777777" w:rsidR="006454D3" w:rsidRPr="00DA297B" w:rsidRDefault="006454D3" w:rsidP="007941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愛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(agape) 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人不可虛假</w:t>
      </w:r>
      <w:r w:rsidR="006C0837" w:rsidRPr="00DA297B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</w:p>
    <w:p w14:paraId="0292B521" w14:textId="77777777" w:rsidR="006C0837" w:rsidRPr="00DA297B" w:rsidRDefault="006C0837" w:rsidP="007941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13B7633" w14:textId="77777777" w:rsidR="00FA0684" w:rsidRPr="00DA297B" w:rsidRDefault="006454D3" w:rsidP="001A7E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>愛弟兄</w:t>
      </w:r>
      <w:r w:rsidR="007941B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6C0837" w:rsidRPr="00DA297B">
        <w:rPr>
          <w:rFonts w:ascii="Times New Roman" w:eastAsia="華康魏碑體" w:hAnsi="Times New Roman" w:cs="Times New Roman"/>
          <w:sz w:val="26"/>
          <w:szCs w:val="26"/>
        </w:rPr>
        <w:t>非拉鐵非</w:t>
      </w:r>
      <w:r w:rsidR="006C0837" w:rsidRPr="00DA297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6C0837" w:rsidRPr="00DA297B">
        <w:rPr>
          <w:rFonts w:ascii="Times New Roman" w:eastAsia="華康魏碑體" w:hAnsi="Times New Roman" w:cs="Times New Roman"/>
          <w:sz w:val="26"/>
          <w:szCs w:val="26"/>
        </w:rPr>
        <w:t>兄弟之愛</w:t>
      </w:r>
      <w:r w:rsidR="006C0837"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713259BE" w14:textId="77777777" w:rsidR="001F4AAF" w:rsidRPr="00DA297B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四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9D531F" w:rsidRPr="00DA297B">
        <w:rPr>
          <w:rFonts w:ascii="Times New Roman" w:eastAsia="華康魏碑體" w:hAnsi="Times New Roman" w:cs="Times New Roman"/>
          <w:sz w:val="26"/>
          <w:szCs w:val="26"/>
        </w:rPr>
        <w:t>面對逼</w:t>
      </w:r>
      <w:r w:rsidR="00181E06" w:rsidRPr="00DA297B">
        <w:rPr>
          <w:rFonts w:ascii="Times New Roman" w:eastAsia="華康魏碑體" w:hAnsi="Times New Roman" w:cs="Times New Roman"/>
          <w:sz w:val="26"/>
          <w:szCs w:val="26"/>
        </w:rPr>
        <w:t>迫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(12:14-21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33A9CF5A" w14:textId="77777777" w:rsidR="001A7EBF" w:rsidRPr="00DA297B" w:rsidRDefault="001A7EB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48476F5" w14:textId="77777777" w:rsidR="006454D3" w:rsidRPr="00DA297B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逼迫你們的，要給他們祝福；只要祝福，不可咒詛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(v.14)</w:t>
      </w:r>
    </w:p>
    <w:p w14:paraId="38D43E84" w14:textId="77777777" w:rsidR="001A7EBF" w:rsidRPr="00DA297B" w:rsidRDefault="001A7EB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16F198E" w14:textId="77777777" w:rsidR="006454D3" w:rsidRPr="00DA297B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不要以惡報惡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(v.17)</w:t>
      </w:r>
    </w:p>
    <w:p w14:paraId="5E3440FD" w14:textId="77777777" w:rsidR="00FA0684" w:rsidRPr="00DA297B" w:rsidRDefault="00FA0684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5AE130A" w14:textId="77777777" w:rsidR="001F4AAF" w:rsidRPr="00DA297B" w:rsidRDefault="006454D3" w:rsidP="000A43C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不要自己</w:t>
      </w:r>
      <w:r w:rsidR="000A43CF"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伸冤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，寧可讓步，聽憑主怒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(v.19)</w:t>
      </w:r>
    </w:p>
    <w:p w14:paraId="521D140A" w14:textId="77777777" w:rsidR="00FA0684" w:rsidRPr="00DA297B" w:rsidRDefault="00FA0684" w:rsidP="000A43C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096A052" w14:textId="77777777" w:rsidR="000A43CF" w:rsidRPr="00DA297B" w:rsidRDefault="000A43CF" w:rsidP="000A43C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4.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你不可為惡所勝，反要以</w:t>
      </w:r>
      <w:r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勝惡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(v.21)</w:t>
      </w:r>
    </w:p>
    <w:p w14:paraId="6D9137B6" w14:textId="77777777" w:rsidR="00FA0684" w:rsidRPr="00DA297B" w:rsidRDefault="00FA0684" w:rsidP="000A43C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7133DB8" w14:textId="77777777" w:rsidR="001F4AAF" w:rsidRPr="00DA297B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五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面對權柄的態度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(13:1-7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3833BEBF" w14:textId="77777777" w:rsidR="001A7EBF" w:rsidRPr="00DA297B" w:rsidRDefault="001A7EB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4296574" w14:textId="77777777" w:rsidR="000A43CF" w:rsidRPr="00DA297B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在上有</w:t>
      </w:r>
      <w:r w:rsidR="000A43CF"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權柄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的，人人當順服他，因為沒有權柄不是出於　神的。</w:t>
      </w:r>
    </w:p>
    <w:p w14:paraId="3325D23B" w14:textId="77777777" w:rsidR="006454D3" w:rsidRPr="00DA297B" w:rsidRDefault="000A43C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   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凡掌權的都是　神所命的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(v.1)</w:t>
      </w:r>
    </w:p>
    <w:p w14:paraId="4CFEF906" w14:textId="77777777" w:rsidR="00FA0684" w:rsidRPr="00DA297B" w:rsidRDefault="00FA0684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CA441FB" w14:textId="77777777" w:rsidR="001F4AAF" w:rsidRPr="00DA297B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</w:t>
      </w:r>
      <w:r w:rsidR="006454D3" w:rsidRPr="00DA297B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抗拒掌權的就是抗拒　神的命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(v.2)</w:t>
      </w:r>
    </w:p>
    <w:p w14:paraId="74841C1D" w14:textId="77777777" w:rsidR="006454D3" w:rsidRPr="00DA297B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B376DF6" w14:textId="77777777" w:rsidR="001F4AAF" w:rsidRPr="00DA297B" w:rsidRDefault="001F4AAF" w:rsidP="000A43C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</w:t>
      </w:r>
      <w:r w:rsidR="006454D3" w:rsidRPr="00DA297B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你們必須順服，不但是因為刑罰，也是因為良心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(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v.5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68823FB8" w14:textId="77777777" w:rsidR="006454D3" w:rsidRPr="00DA297B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7D36F60" w14:textId="77777777" w:rsidR="006454D3" w:rsidRPr="00DA297B" w:rsidRDefault="006454D3" w:rsidP="000A43C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DA297B">
        <w:rPr>
          <w:rFonts w:ascii="Times New Roman" w:eastAsia="華康魏碑體" w:hAnsi="Times New Roman" w:cs="Times New Roman"/>
          <w:sz w:val="26"/>
          <w:szCs w:val="26"/>
        </w:rPr>
        <w:t xml:space="preserve">4. 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>凡人所當得的，就給他。當得糧的，給他納糧；當得稅的，給他上稅</w:t>
      </w:r>
      <w:r w:rsidR="000A43CF"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(v.7)</w:t>
      </w:r>
    </w:p>
    <w:p w14:paraId="3564A78B" w14:textId="77777777" w:rsidR="001F4AAF" w:rsidRPr="00DA297B" w:rsidRDefault="001F4AAF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</w:p>
    <w:p w14:paraId="717C4806" w14:textId="77777777" w:rsidR="001A7EBF" w:rsidRPr="00DA297B" w:rsidRDefault="001A7EBF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7E407CA" w14:textId="77777777" w:rsidR="001F4AAF" w:rsidRPr="00DA297B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六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45202A" w:rsidRPr="00DA297B">
        <w:rPr>
          <w:rFonts w:ascii="Times New Roman" w:eastAsia="華康魏碑體" w:hAnsi="Times New Roman" w:cs="Times New Roman"/>
          <w:sz w:val="26"/>
          <w:szCs w:val="26"/>
        </w:rPr>
        <w:t>彼此相愛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45202A" w:rsidRPr="00DA297B">
        <w:rPr>
          <w:rFonts w:ascii="Times New Roman" w:eastAsia="華康魏碑體" w:hAnsi="Times New Roman" w:cs="Times New Roman"/>
          <w:sz w:val="26"/>
          <w:szCs w:val="26"/>
        </w:rPr>
        <w:t>13:8-9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120BA2BB" w14:textId="77777777" w:rsidR="001A7EBF" w:rsidRPr="00DA297B" w:rsidRDefault="001A7EB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36EAB4F" w14:textId="77777777" w:rsidR="001F4AAF" w:rsidRPr="00DA297B" w:rsidRDefault="0045202A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1. </w:t>
      </w:r>
      <w:r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愛人的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就完全了律法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(v.8)</w:t>
      </w:r>
    </w:p>
    <w:p w14:paraId="27AEEB90" w14:textId="77777777" w:rsidR="00FA0684" w:rsidRPr="00DA297B" w:rsidRDefault="00FA0684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C8FC26F" w14:textId="77777777" w:rsidR="0045202A" w:rsidRPr="00DA297B" w:rsidRDefault="0045202A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2.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像那不可姦淫，不可殺人，不可偷盜，不可貪婪，或有別的誡命，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</w:p>
    <w:p w14:paraId="32231556" w14:textId="77777777" w:rsidR="0045202A" w:rsidRPr="00DA297B" w:rsidRDefault="0045202A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   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都包在愛人如己這一句話之內了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(v.9)</w:t>
      </w:r>
    </w:p>
    <w:p w14:paraId="06F64535" w14:textId="77777777" w:rsidR="0045202A" w:rsidRPr="00DA297B" w:rsidRDefault="0045202A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0C9C83D" w14:textId="77777777" w:rsidR="001A7EBF" w:rsidRPr="00DA297B" w:rsidRDefault="001A7EBF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81398A9" w14:textId="77777777" w:rsidR="0045202A" w:rsidRPr="00DA297B" w:rsidRDefault="0045202A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>七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等候盼望主的再來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(13:11-14)</w:t>
      </w:r>
    </w:p>
    <w:p w14:paraId="32D476B1" w14:textId="77777777" w:rsidR="001A7EBF" w:rsidRPr="00DA297B" w:rsidRDefault="001A7EBF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BDA4257" w14:textId="77777777" w:rsidR="0045202A" w:rsidRPr="00DA297B" w:rsidRDefault="0045202A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1. </w:t>
      </w:r>
      <w:r w:rsidR="00FA0684" w:rsidRPr="00DA297B">
        <w:rPr>
          <w:rFonts w:ascii="Times New Roman" w:eastAsia="華康魏碑體" w:hAnsi="Times New Roman" w:cs="Times New Roman"/>
          <w:sz w:val="26"/>
          <w:szCs w:val="26"/>
        </w:rPr>
        <w:t>黑夜已深，白晝將近</w:t>
      </w:r>
      <w:r w:rsidR="00FA0684"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(v.11)</w:t>
      </w:r>
    </w:p>
    <w:p w14:paraId="1F2FB583" w14:textId="77777777" w:rsidR="00FA0684" w:rsidRPr="00DA297B" w:rsidRDefault="00FA0684" w:rsidP="0045202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4531505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lastRenderedPageBreak/>
        <w:t xml:space="preserve">    2.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當脫去暗昧的行為，帶上</w:t>
      </w:r>
      <w:r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光明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的兵器。行事為人要端正，好像行在白晝</w:t>
      </w:r>
    </w:p>
    <w:p w14:paraId="025A1DAA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630A2C0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3. 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>不可荒宴醉酒；不可好色邪蕩；不可爭競嫉妒</w:t>
      </w: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(v.13)</w:t>
      </w:r>
    </w:p>
    <w:p w14:paraId="22E08F19" w14:textId="77777777" w:rsidR="00FA0684" w:rsidRPr="00DA297B" w:rsidRDefault="00FA0684" w:rsidP="00FA0684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BDE796B" w14:textId="77777777" w:rsidR="00FA0684" w:rsidRPr="00DA297B" w:rsidRDefault="001A7EBF" w:rsidP="001A7EB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DA297B">
        <w:rPr>
          <w:rFonts w:ascii="Times New Roman" w:eastAsia="華康魏碑體" w:hAnsi="Times New Roman" w:cs="Times New Roman"/>
          <w:sz w:val="26"/>
          <w:szCs w:val="26"/>
        </w:rPr>
        <w:t xml:space="preserve">    4. </w:t>
      </w:r>
      <w:r w:rsidR="00FA0684" w:rsidRPr="00A22A54">
        <w:rPr>
          <w:rFonts w:ascii="Times New Roman" w:eastAsia="華康魏碑體" w:hAnsi="Times New Roman" w:cs="Times New Roman"/>
          <w:sz w:val="26"/>
          <w:szCs w:val="26"/>
          <w:u w:val="single"/>
        </w:rPr>
        <w:t>披戴</w:t>
      </w:r>
      <w:r w:rsidR="00FA0684" w:rsidRPr="00DA297B">
        <w:rPr>
          <w:rFonts w:ascii="Times New Roman" w:eastAsia="華康魏碑體" w:hAnsi="Times New Roman" w:cs="Times New Roman"/>
          <w:sz w:val="26"/>
          <w:szCs w:val="26"/>
        </w:rPr>
        <w:t>主耶穌基督</w:t>
      </w:r>
      <w:r w:rsidR="00FA0684" w:rsidRPr="00DA297B">
        <w:rPr>
          <w:rFonts w:ascii="Times New Roman" w:eastAsia="華康魏碑體" w:hAnsi="Times New Roman" w:cs="Times New Roman"/>
          <w:sz w:val="26"/>
          <w:szCs w:val="26"/>
        </w:rPr>
        <w:t xml:space="preserve"> - </w:t>
      </w:r>
      <w:r w:rsidR="00FA0684" w:rsidRPr="00DA297B">
        <w:rPr>
          <w:rFonts w:ascii="Times New Roman" w:eastAsia="華康魏碑體" w:hAnsi="Times New Roman" w:cs="Times New Roman"/>
          <w:sz w:val="26"/>
          <w:szCs w:val="26"/>
        </w:rPr>
        <w:t>不要為肉體安排，去放縱私慾</w:t>
      </w:r>
      <w:r w:rsidR="00FA0684" w:rsidRPr="00DA297B">
        <w:rPr>
          <w:rFonts w:ascii="Times New Roman" w:eastAsia="華康魏碑體" w:hAnsi="Times New Roman" w:cs="Times New Roman"/>
          <w:sz w:val="26"/>
          <w:szCs w:val="26"/>
        </w:rPr>
        <w:t xml:space="preserve"> (v.14)</w:t>
      </w:r>
    </w:p>
    <w:p w14:paraId="40E4AE5A" w14:textId="77777777" w:rsidR="00FA0684" w:rsidRPr="00DA297B" w:rsidRDefault="00FA0684" w:rsidP="00FA0684">
      <w:pPr>
        <w:autoSpaceDE w:val="0"/>
        <w:autoSpaceDN w:val="0"/>
        <w:adjustRightInd w:val="0"/>
        <w:ind w:left="192"/>
        <w:rPr>
          <w:rFonts w:ascii="Times New Roman" w:eastAsia="華康魏碑體" w:hAnsi="Times New Roman" w:cs="Times New Roman"/>
          <w:sz w:val="26"/>
          <w:szCs w:val="26"/>
        </w:rPr>
      </w:pPr>
    </w:p>
    <w:p w14:paraId="20017A2E" w14:textId="77777777" w:rsidR="001F4AAF" w:rsidRPr="00DA297B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3B8F520" w14:textId="77777777" w:rsidR="001F4AAF" w:rsidRPr="00DA297B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9A0B23B" w14:textId="77777777" w:rsidR="006F515F" w:rsidRPr="00DA297B" w:rsidRDefault="006F515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sectPr w:rsidR="006F515F" w:rsidRPr="00DA297B" w:rsidSect="0098250A">
      <w:pgSz w:w="11907" w:h="16839" w:code="9"/>
      <w:pgMar w:top="624" w:right="794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72C3" w14:textId="77777777" w:rsidR="006C7CAA" w:rsidRDefault="006C7CAA" w:rsidP="00E519F9">
      <w:r>
        <w:separator/>
      </w:r>
    </w:p>
  </w:endnote>
  <w:endnote w:type="continuationSeparator" w:id="0">
    <w:p w14:paraId="4A2F1621" w14:textId="77777777" w:rsidR="006C7CAA" w:rsidRDefault="006C7CAA" w:rsidP="00E5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altName w:val="微軟正黑體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CC3A" w14:textId="77777777" w:rsidR="006C7CAA" w:rsidRDefault="006C7CAA" w:rsidP="00E519F9">
      <w:r>
        <w:separator/>
      </w:r>
    </w:p>
  </w:footnote>
  <w:footnote w:type="continuationSeparator" w:id="0">
    <w:p w14:paraId="4E0E6DDD" w14:textId="77777777" w:rsidR="006C7CAA" w:rsidRDefault="006C7CAA" w:rsidP="00E5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54597C"/>
    <w:multiLevelType w:val="hybridMultilevel"/>
    <w:tmpl w:val="1E96C97C"/>
    <w:lvl w:ilvl="0" w:tplc="9F309B2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2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num w:numId="1" w16cid:durableId="1692952538">
    <w:abstractNumId w:val="2"/>
  </w:num>
  <w:num w:numId="2" w16cid:durableId="820464950">
    <w:abstractNumId w:val="0"/>
  </w:num>
  <w:num w:numId="3" w16cid:durableId="184446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51E84"/>
    <w:rsid w:val="000729F9"/>
    <w:rsid w:val="000A43CF"/>
    <w:rsid w:val="00111590"/>
    <w:rsid w:val="00181E06"/>
    <w:rsid w:val="001A7EBF"/>
    <w:rsid w:val="001B1AB9"/>
    <w:rsid w:val="001C4F3A"/>
    <w:rsid w:val="001D454E"/>
    <w:rsid w:val="001E11BA"/>
    <w:rsid w:val="001F4AAF"/>
    <w:rsid w:val="001F65EA"/>
    <w:rsid w:val="00282028"/>
    <w:rsid w:val="002D127F"/>
    <w:rsid w:val="002E6B37"/>
    <w:rsid w:val="0036638B"/>
    <w:rsid w:val="003C2C9C"/>
    <w:rsid w:val="003E0809"/>
    <w:rsid w:val="00415F51"/>
    <w:rsid w:val="0045202A"/>
    <w:rsid w:val="00456ED5"/>
    <w:rsid w:val="004C6EB8"/>
    <w:rsid w:val="00501EC2"/>
    <w:rsid w:val="00593DD0"/>
    <w:rsid w:val="005A4E15"/>
    <w:rsid w:val="005E6784"/>
    <w:rsid w:val="00611BCB"/>
    <w:rsid w:val="00612BDF"/>
    <w:rsid w:val="00614DCC"/>
    <w:rsid w:val="006454D3"/>
    <w:rsid w:val="006C0837"/>
    <w:rsid w:val="006C7CAA"/>
    <w:rsid w:val="006F515F"/>
    <w:rsid w:val="00731221"/>
    <w:rsid w:val="00741410"/>
    <w:rsid w:val="00750FB5"/>
    <w:rsid w:val="007941BF"/>
    <w:rsid w:val="00877284"/>
    <w:rsid w:val="00895703"/>
    <w:rsid w:val="008A4572"/>
    <w:rsid w:val="008B10F8"/>
    <w:rsid w:val="008C3EFC"/>
    <w:rsid w:val="0091648A"/>
    <w:rsid w:val="00936E90"/>
    <w:rsid w:val="0098250A"/>
    <w:rsid w:val="009D531F"/>
    <w:rsid w:val="00A05BDD"/>
    <w:rsid w:val="00A22A54"/>
    <w:rsid w:val="00A770A7"/>
    <w:rsid w:val="00AB09A8"/>
    <w:rsid w:val="00AD3A2A"/>
    <w:rsid w:val="00B06253"/>
    <w:rsid w:val="00B07666"/>
    <w:rsid w:val="00B3392A"/>
    <w:rsid w:val="00C06ACE"/>
    <w:rsid w:val="00C86B5E"/>
    <w:rsid w:val="00C9768C"/>
    <w:rsid w:val="00CE09F3"/>
    <w:rsid w:val="00CE7152"/>
    <w:rsid w:val="00D55184"/>
    <w:rsid w:val="00D637B5"/>
    <w:rsid w:val="00D91E2E"/>
    <w:rsid w:val="00DA297B"/>
    <w:rsid w:val="00DC2E87"/>
    <w:rsid w:val="00DC5D6A"/>
    <w:rsid w:val="00E519F9"/>
    <w:rsid w:val="00EB4F3C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5304D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19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19F9"/>
    <w:rPr>
      <w:sz w:val="20"/>
      <w:szCs w:val="20"/>
    </w:rPr>
  </w:style>
  <w:style w:type="paragraph" w:styleId="a9">
    <w:name w:val="List Paragraph"/>
    <w:basedOn w:val="a"/>
    <w:uiPriority w:val="34"/>
    <w:qFormat/>
    <w:rsid w:val="00FA06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5BCE-824E-4829-A1E8-A05EB4F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2016-06-02T08:07:00Z</cp:lastPrinted>
  <dcterms:created xsi:type="dcterms:W3CDTF">2022-09-06T12:18:00Z</dcterms:created>
  <dcterms:modified xsi:type="dcterms:W3CDTF">2022-09-06T12:18:00Z</dcterms:modified>
</cp:coreProperties>
</file>